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5D6" w:rsidRPr="00DE04C0" w:rsidRDefault="007F15D6" w:rsidP="001424F9">
      <w:pPr>
        <w:spacing w:line="480" w:lineRule="auto"/>
        <w:rPr>
          <w:rFonts w:ascii="Times New Roman" w:hAnsi="Times New Roman" w:cs="Times New Roman"/>
          <w:sz w:val="24"/>
          <w:szCs w:val="24"/>
        </w:rPr>
      </w:pPr>
      <w:bookmarkStart w:id="0" w:name="_GoBack"/>
      <w:bookmarkEnd w:id="0"/>
    </w:p>
    <w:p w:rsidR="0020141C" w:rsidRPr="00DE04C0" w:rsidRDefault="0020141C" w:rsidP="001424F9">
      <w:pPr>
        <w:spacing w:line="480" w:lineRule="auto"/>
        <w:rPr>
          <w:rFonts w:ascii="Times New Roman" w:hAnsi="Times New Roman" w:cs="Times New Roman"/>
          <w:sz w:val="24"/>
          <w:szCs w:val="24"/>
        </w:rPr>
      </w:pPr>
    </w:p>
    <w:p w:rsidR="0020141C" w:rsidRDefault="0020141C" w:rsidP="001424F9">
      <w:pPr>
        <w:spacing w:line="480" w:lineRule="auto"/>
        <w:rPr>
          <w:rFonts w:ascii="Times New Roman" w:hAnsi="Times New Roman" w:cs="Times New Roman"/>
          <w:sz w:val="24"/>
          <w:szCs w:val="24"/>
        </w:rPr>
      </w:pPr>
    </w:p>
    <w:p w:rsidR="00070760" w:rsidRPr="00DE04C0" w:rsidRDefault="00070760" w:rsidP="001424F9">
      <w:pPr>
        <w:spacing w:line="480" w:lineRule="auto"/>
        <w:rPr>
          <w:rFonts w:ascii="Times New Roman" w:hAnsi="Times New Roman" w:cs="Times New Roman"/>
          <w:sz w:val="24"/>
          <w:szCs w:val="24"/>
        </w:rPr>
      </w:pPr>
    </w:p>
    <w:p w:rsidR="0020141C" w:rsidRPr="00DE04C0" w:rsidRDefault="00613363" w:rsidP="001424F9">
      <w:pPr>
        <w:spacing w:line="480" w:lineRule="auto"/>
        <w:jc w:val="center"/>
        <w:rPr>
          <w:rFonts w:ascii="Times New Roman" w:hAnsi="Times New Roman" w:cs="Times New Roman"/>
          <w:sz w:val="24"/>
          <w:szCs w:val="24"/>
        </w:rPr>
      </w:pPr>
      <w:r w:rsidRPr="00DE04C0">
        <w:rPr>
          <w:rFonts w:ascii="Times New Roman" w:hAnsi="Times New Roman" w:cs="Times New Roman"/>
          <w:sz w:val="24"/>
          <w:szCs w:val="24"/>
        </w:rPr>
        <w:t xml:space="preserve">Spinal Cord </w:t>
      </w:r>
      <w:r w:rsidR="006A1A48">
        <w:rPr>
          <w:rFonts w:ascii="Times New Roman" w:hAnsi="Times New Roman" w:cs="Times New Roman"/>
          <w:sz w:val="24"/>
          <w:szCs w:val="24"/>
        </w:rPr>
        <w:t>Plasticity</w:t>
      </w:r>
    </w:p>
    <w:p w:rsidR="0020141C" w:rsidRPr="00DE04C0" w:rsidRDefault="00613363" w:rsidP="001424F9">
      <w:pPr>
        <w:spacing w:line="480" w:lineRule="auto"/>
        <w:jc w:val="center"/>
        <w:rPr>
          <w:rFonts w:ascii="Times New Roman" w:hAnsi="Times New Roman" w:cs="Times New Roman"/>
          <w:sz w:val="24"/>
          <w:szCs w:val="24"/>
        </w:rPr>
      </w:pPr>
      <w:r w:rsidRPr="00DE04C0">
        <w:rPr>
          <w:rFonts w:ascii="Times New Roman" w:hAnsi="Times New Roman" w:cs="Times New Roman"/>
          <w:sz w:val="24"/>
          <w:szCs w:val="24"/>
        </w:rPr>
        <w:t xml:space="preserve">Student’s </w:t>
      </w:r>
      <w:r w:rsidR="00997F0F" w:rsidRPr="00DE04C0">
        <w:rPr>
          <w:rFonts w:ascii="Times New Roman" w:hAnsi="Times New Roman" w:cs="Times New Roman"/>
          <w:sz w:val="24"/>
          <w:szCs w:val="24"/>
        </w:rPr>
        <w:t>Name</w:t>
      </w:r>
    </w:p>
    <w:p w:rsidR="0020141C" w:rsidRPr="00DE04C0" w:rsidRDefault="00613363" w:rsidP="001424F9">
      <w:pPr>
        <w:spacing w:line="480" w:lineRule="auto"/>
        <w:jc w:val="center"/>
        <w:rPr>
          <w:rFonts w:ascii="Times New Roman" w:hAnsi="Times New Roman" w:cs="Times New Roman"/>
          <w:sz w:val="24"/>
          <w:szCs w:val="24"/>
        </w:rPr>
      </w:pPr>
      <w:r w:rsidRPr="00DE04C0">
        <w:rPr>
          <w:rFonts w:ascii="Times New Roman" w:hAnsi="Times New Roman" w:cs="Times New Roman"/>
          <w:sz w:val="24"/>
          <w:szCs w:val="24"/>
        </w:rPr>
        <w:t>Instructor’s Name</w:t>
      </w:r>
    </w:p>
    <w:p w:rsidR="00DE04C0" w:rsidRPr="00DE04C0" w:rsidRDefault="00613363" w:rsidP="001424F9">
      <w:pPr>
        <w:spacing w:line="480" w:lineRule="auto"/>
        <w:jc w:val="center"/>
        <w:rPr>
          <w:rFonts w:ascii="Times New Roman" w:hAnsi="Times New Roman" w:cs="Times New Roman"/>
          <w:sz w:val="24"/>
          <w:szCs w:val="24"/>
        </w:rPr>
      </w:pPr>
      <w:r w:rsidRPr="00DE04C0">
        <w:rPr>
          <w:rFonts w:ascii="Times New Roman" w:hAnsi="Times New Roman" w:cs="Times New Roman"/>
          <w:sz w:val="24"/>
          <w:szCs w:val="24"/>
        </w:rPr>
        <w:t>Date</w:t>
      </w:r>
    </w:p>
    <w:p w:rsidR="0020141C" w:rsidRPr="00DE04C0" w:rsidRDefault="0020141C" w:rsidP="001424F9">
      <w:pPr>
        <w:spacing w:line="480" w:lineRule="auto"/>
        <w:rPr>
          <w:rFonts w:ascii="Times New Roman" w:hAnsi="Times New Roman" w:cs="Times New Roman"/>
          <w:sz w:val="24"/>
          <w:szCs w:val="24"/>
        </w:rPr>
      </w:pPr>
    </w:p>
    <w:p w:rsidR="00FA202E" w:rsidRPr="00DE04C0" w:rsidRDefault="00FA202E" w:rsidP="001424F9">
      <w:pPr>
        <w:spacing w:line="480" w:lineRule="auto"/>
        <w:rPr>
          <w:rFonts w:ascii="Times New Roman" w:hAnsi="Times New Roman" w:cs="Times New Roman"/>
          <w:sz w:val="24"/>
          <w:szCs w:val="24"/>
        </w:rPr>
      </w:pPr>
    </w:p>
    <w:p w:rsidR="005454B8" w:rsidRDefault="00613363" w:rsidP="001424F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E04C0" w:rsidRPr="00DE04C0" w:rsidRDefault="00613363" w:rsidP="001424F9">
      <w:pPr>
        <w:spacing w:line="480" w:lineRule="auto"/>
        <w:jc w:val="center"/>
        <w:rPr>
          <w:rFonts w:ascii="Times New Roman" w:hAnsi="Times New Roman" w:cs="Times New Roman"/>
          <w:sz w:val="24"/>
          <w:szCs w:val="24"/>
        </w:rPr>
      </w:pPr>
      <w:r w:rsidRPr="00DE04C0">
        <w:rPr>
          <w:rFonts w:ascii="Times New Roman" w:hAnsi="Times New Roman" w:cs="Times New Roman"/>
          <w:sz w:val="24"/>
          <w:szCs w:val="24"/>
        </w:rPr>
        <w:lastRenderedPageBreak/>
        <w:t>Spinal Cord</w:t>
      </w:r>
      <w:r w:rsidR="006A1A48">
        <w:rPr>
          <w:rFonts w:ascii="Times New Roman" w:hAnsi="Times New Roman" w:cs="Times New Roman"/>
          <w:sz w:val="24"/>
          <w:szCs w:val="24"/>
        </w:rPr>
        <w:t xml:space="preserve"> Plasticity</w:t>
      </w:r>
    </w:p>
    <w:p w:rsidR="00EC72A8" w:rsidRDefault="00613363" w:rsidP="001424F9">
      <w:pPr>
        <w:spacing w:line="480" w:lineRule="auto"/>
        <w:ind w:firstLine="720"/>
        <w:contextualSpacing/>
        <w:rPr>
          <w:rFonts w:ascii="Times New Roman" w:hAnsi="Times New Roman" w:cs="Times New Roman"/>
          <w:sz w:val="24"/>
          <w:szCs w:val="24"/>
        </w:rPr>
      </w:pPr>
      <w:r w:rsidRPr="00DE04C0">
        <w:rPr>
          <w:rFonts w:ascii="Times New Roman" w:hAnsi="Times New Roman" w:cs="Times New Roman"/>
          <w:sz w:val="24"/>
          <w:szCs w:val="24"/>
        </w:rPr>
        <w:t xml:space="preserve">The spinal cord is </w:t>
      </w:r>
      <w:r>
        <w:rPr>
          <w:rFonts w:ascii="Times New Roman" w:hAnsi="Times New Roman" w:cs="Times New Roman"/>
          <w:sz w:val="24"/>
          <w:szCs w:val="24"/>
        </w:rPr>
        <w:t>one of the important features in human</w:t>
      </w:r>
      <w:r w:rsidRPr="00DE04C0">
        <w:rPr>
          <w:rFonts w:ascii="Times New Roman" w:hAnsi="Times New Roman" w:cs="Times New Roman"/>
          <w:sz w:val="24"/>
          <w:szCs w:val="24"/>
        </w:rPr>
        <w:t xml:space="preserve"> body. It is connected to </w:t>
      </w:r>
      <w:r>
        <w:rPr>
          <w:rFonts w:ascii="Times New Roman" w:hAnsi="Times New Roman" w:cs="Times New Roman"/>
          <w:sz w:val="24"/>
          <w:szCs w:val="24"/>
        </w:rPr>
        <w:t xml:space="preserve">the </w:t>
      </w:r>
      <w:r w:rsidRPr="00DE04C0">
        <w:rPr>
          <w:rFonts w:ascii="Times New Roman" w:hAnsi="Times New Roman" w:cs="Times New Roman"/>
          <w:sz w:val="24"/>
          <w:szCs w:val="24"/>
        </w:rPr>
        <w:t xml:space="preserve">brain directly and what it does is to transmit signals from the brain to other linked body </w:t>
      </w:r>
      <w:r>
        <w:rPr>
          <w:rFonts w:ascii="Times New Roman" w:hAnsi="Times New Roman" w:cs="Times New Roman"/>
          <w:sz w:val="24"/>
          <w:szCs w:val="24"/>
        </w:rPr>
        <w:t>p</w:t>
      </w:r>
      <w:r w:rsidRPr="00DE04C0">
        <w:rPr>
          <w:rFonts w:ascii="Times New Roman" w:hAnsi="Times New Roman" w:cs="Times New Roman"/>
          <w:sz w:val="24"/>
          <w:szCs w:val="24"/>
        </w:rPr>
        <w:t>arts and vice versa. For instance</w:t>
      </w:r>
      <w:r>
        <w:rPr>
          <w:rFonts w:ascii="Times New Roman" w:hAnsi="Times New Roman" w:cs="Times New Roman"/>
          <w:sz w:val="24"/>
          <w:szCs w:val="24"/>
        </w:rPr>
        <w:t>,</w:t>
      </w:r>
      <w:r w:rsidRPr="00DE04C0">
        <w:rPr>
          <w:rFonts w:ascii="Times New Roman" w:hAnsi="Times New Roman" w:cs="Times New Roman"/>
          <w:sz w:val="24"/>
          <w:szCs w:val="24"/>
        </w:rPr>
        <w:t xml:space="preserve"> the act of walking is aided by the spinal</w:t>
      </w:r>
      <w:r w:rsidR="00472060" w:rsidRPr="00DE04C0">
        <w:rPr>
          <w:rFonts w:ascii="Times New Roman" w:hAnsi="Times New Roman" w:cs="Times New Roman"/>
          <w:sz w:val="24"/>
          <w:szCs w:val="24"/>
        </w:rPr>
        <w:t xml:space="preserve"> cord. </w:t>
      </w:r>
      <w:r>
        <w:rPr>
          <w:rFonts w:ascii="Times New Roman" w:hAnsi="Times New Roman" w:cs="Times New Roman"/>
          <w:sz w:val="24"/>
          <w:szCs w:val="24"/>
        </w:rPr>
        <w:t>Hence, a</w:t>
      </w:r>
      <w:r w:rsidR="00472060" w:rsidRPr="00DE04C0">
        <w:rPr>
          <w:rFonts w:ascii="Times New Roman" w:hAnsi="Times New Roman" w:cs="Times New Roman"/>
          <w:sz w:val="24"/>
          <w:szCs w:val="24"/>
        </w:rPr>
        <w:t>n injury to</w:t>
      </w:r>
      <w:r w:rsidRPr="00DE04C0">
        <w:rPr>
          <w:rFonts w:ascii="Times New Roman" w:hAnsi="Times New Roman" w:cs="Times New Roman"/>
          <w:sz w:val="24"/>
          <w:szCs w:val="24"/>
        </w:rPr>
        <w:t xml:space="preserve"> t</w:t>
      </w:r>
      <w:r w:rsidR="00472060" w:rsidRPr="00DE04C0">
        <w:rPr>
          <w:rFonts w:ascii="Times New Roman" w:hAnsi="Times New Roman" w:cs="Times New Roman"/>
          <w:sz w:val="24"/>
          <w:szCs w:val="24"/>
        </w:rPr>
        <w:t xml:space="preserve">he spinal cord </w:t>
      </w:r>
      <w:r w:rsidRPr="00DE04C0">
        <w:rPr>
          <w:rFonts w:ascii="Times New Roman" w:hAnsi="Times New Roman" w:cs="Times New Roman"/>
          <w:sz w:val="24"/>
          <w:szCs w:val="24"/>
        </w:rPr>
        <w:t>leads to permanent changes</w:t>
      </w:r>
      <w:r w:rsidR="00472060" w:rsidRPr="00DE04C0">
        <w:rPr>
          <w:rFonts w:ascii="Times New Roman" w:hAnsi="Times New Roman" w:cs="Times New Roman"/>
          <w:sz w:val="24"/>
          <w:szCs w:val="24"/>
        </w:rPr>
        <w:t xml:space="preserve"> in how the body</w:t>
      </w:r>
      <w:r w:rsidRPr="00DE04C0">
        <w:rPr>
          <w:rFonts w:ascii="Times New Roman" w:hAnsi="Times New Roman" w:cs="Times New Roman"/>
          <w:sz w:val="24"/>
          <w:szCs w:val="24"/>
        </w:rPr>
        <w:t xml:space="preserve"> functions</w:t>
      </w:r>
      <w:r w:rsidR="00472060" w:rsidRPr="00DE04C0">
        <w:rPr>
          <w:rFonts w:ascii="Times New Roman" w:hAnsi="Times New Roman" w:cs="Times New Roman"/>
          <w:sz w:val="24"/>
          <w:szCs w:val="24"/>
        </w:rPr>
        <w:t xml:space="preserve">. </w:t>
      </w:r>
      <w:r w:rsidR="00B10297">
        <w:rPr>
          <w:rFonts w:ascii="Times New Roman" w:hAnsi="Times New Roman" w:cs="Times New Roman"/>
          <w:sz w:val="24"/>
          <w:szCs w:val="24"/>
        </w:rPr>
        <w:t>Some</w:t>
      </w:r>
      <w:r w:rsidR="00472060" w:rsidRPr="00DE04C0">
        <w:rPr>
          <w:rFonts w:ascii="Times New Roman" w:hAnsi="Times New Roman" w:cs="Times New Roman"/>
          <w:sz w:val="24"/>
          <w:szCs w:val="24"/>
        </w:rPr>
        <w:t xml:space="preserve"> </w:t>
      </w:r>
      <w:r w:rsidR="00B10297">
        <w:rPr>
          <w:rFonts w:ascii="Times New Roman" w:hAnsi="Times New Roman" w:cs="Times New Roman"/>
          <w:sz w:val="24"/>
          <w:szCs w:val="24"/>
        </w:rPr>
        <w:t>functions of spinal cord injury are</w:t>
      </w:r>
      <w:r w:rsidR="00472060" w:rsidRPr="00DE04C0">
        <w:rPr>
          <w:rFonts w:ascii="Times New Roman" w:hAnsi="Times New Roman" w:cs="Times New Roman"/>
          <w:sz w:val="24"/>
          <w:szCs w:val="24"/>
        </w:rPr>
        <w:t xml:space="preserve"> complete and incomplete injury</w:t>
      </w:r>
      <w:r w:rsidR="00DE04C0">
        <w:rPr>
          <w:rFonts w:ascii="Times New Roman" w:hAnsi="Times New Roman" w:cs="Times New Roman"/>
          <w:sz w:val="24"/>
          <w:szCs w:val="24"/>
        </w:rPr>
        <w:t xml:space="preserve"> (</w:t>
      </w:r>
      <w:r w:rsidR="00DE04C0">
        <w:rPr>
          <w:rFonts w:ascii="Times New Roman" w:hAnsi="Times New Roman" w:cs="Times New Roman"/>
          <w:color w:val="222222"/>
          <w:sz w:val="24"/>
          <w:szCs w:val="24"/>
          <w:shd w:val="clear" w:color="auto" w:fill="FFFFFF"/>
        </w:rPr>
        <w:t>Chen et al., 2016)</w:t>
      </w:r>
      <w:r w:rsidR="00472060" w:rsidRPr="00DE04C0">
        <w:rPr>
          <w:rFonts w:ascii="Times New Roman" w:hAnsi="Times New Roman" w:cs="Times New Roman"/>
          <w:sz w:val="24"/>
          <w:szCs w:val="24"/>
        </w:rPr>
        <w:t xml:space="preserve">. Complete injury </w:t>
      </w:r>
      <w:r w:rsidR="00B10297">
        <w:rPr>
          <w:rFonts w:ascii="Times New Roman" w:hAnsi="Times New Roman" w:cs="Times New Roman"/>
          <w:sz w:val="24"/>
          <w:szCs w:val="24"/>
        </w:rPr>
        <w:t xml:space="preserve">takes place </w:t>
      </w:r>
      <w:r w:rsidR="00472060" w:rsidRPr="00DE04C0">
        <w:rPr>
          <w:rFonts w:ascii="Times New Roman" w:hAnsi="Times New Roman" w:cs="Times New Roman"/>
          <w:sz w:val="24"/>
          <w:szCs w:val="24"/>
        </w:rPr>
        <w:t xml:space="preserve">when spinal cord is severely damaged causing paralysis, while an incomplete spinal injury happens when the spinal cord is not fully damaged and one can move some parts of their body like lifting of the leg. </w:t>
      </w:r>
    </w:p>
    <w:p w:rsidR="00A54206" w:rsidRPr="00DE04C0" w:rsidRDefault="00613363" w:rsidP="001424F9">
      <w:pPr>
        <w:spacing w:line="480" w:lineRule="auto"/>
        <w:ind w:firstLine="720"/>
        <w:contextualSpacing/>
        <w:rPr>
          <w:rFonts w:ascii="Times New Roman" w:hAnsi="Times New Roman" w:cs="Times New Roman"/>
          <w:sz w:val="24"/>
          <w:szCs w:val="24"/>
        </w:rPr>
      </w:pPr>
      <w:r w:rsidRPr="00DE04C0">
        <w:rPr>
          <w:rFonts w:ascii="Times New Roman" w:hAnsi="Times New Roman" w:cs="Times New Roman"/>
          <w:sz w:val="24"/>
          <w:szCs w:val="24"/>
        </w:rPr>
        <w:t xml:space="preserve">According to American Academy of Neurological Surgeons (AANS), most of the spinal injury that happens </w:t>
      </w:r>
      <w:r w:rsidR="00DE04C0" w:rsidRPr="00DE04C0">
        <w:rPr>
          <w:rFonts w:ascii="Times New Roman" w:hAnsi="Times New Roman" w:cs="Times New Roman"/>
          <w:sz w:val="24"/>
          <w:szCs w:val="24"/>
        </w:rPr>
        <w:t>is</w:t>
      </w:r>
      <w:r w:rsidRPr="00DE04C0">
        <w:rPr>
          <w:rFonts w:ascii="Times New Roman" w:hAnsi="Times New Roman" w:cs="Times New Roman"/>
          <w:sz w:val="24"/>
          <w:szCs w:val="24"/>
        </w:rPr>
        <w:t xml:space="preserve"> complete. The damage is usually significant that blood flow cannot</w:t>
      </w:r>
      <w:r w:rsidRPr="00DE04C0">
        <w:rPr>
          <w:rFonts w:ascii="Times New Roman" w:hAnsi="Times New Roman" w:cs="Times New Roman"/>
          <w:sz w:val="24"/>
          <w:szCs w:val="24"/>
        </w:rPr>
        <w:t xml:space="preserve"> occur</w:t>
      </w:r>
      <w:r w:rsidR="004121C2" w:rsidRPr="00DE04C0">
        <w:rPr>
          <w:rFonts w:ascii="Times New Roman" w:hAnsi="Times New Roman" w:cs="Times New Roman"/>
          <w:sz w:val="24"/>
          <w:szCs w:val="24"/>
        </w:rPr>
        <w:t xml:space="preserve"> causing the spinal cord to die</w:t>
      </w:r>
      <w:r w:rsidR="00DE04C0">
        <w:rPr>
          <w:rFonts w:ascii="Times New Roman" w:hAnsi="Times New Roman" w:cs="Times New Roman"/>
          <w:sz w:val="24"/>
          <w:szCs w:val="24"/>
        </w:rPr>
        <w:t xml:space="preserve"> (</w:t>
      </w:r>
      <w:r w:rsidR="00DE04C0">
        <w:rPr>
          <w:rFonts w:ascii="Times New Roman" w:hAnsi="Times New Roman" w:cs="Times New Roman"/>
          <w:color w:val="222222"/>
          <w:sz w:val="24"/>
          <w:szCs w:val="24"/>
          <w:shd w:val="clear" w:color="auto" w:fill="FFFFFF"/>
        </w:rPr>
        <w:t>Fu et al., 2016)</w:t>
      </w:r>
      <w:r w:rsidR="004121C2" w:rsidRPr="00DE04C0">
        <w:rPr>
          <w:rFonts w:ascii="Times New Roman" w:hAnsi="Times New Roman" w:cs="Times New Roman"/>
          <w:sz w:val="24"/>
          <w:szCs w:val="24"/>
        </w:rPr>
        <w:t>. Plasticity can occur after a spinal cord injury</w:t>
      </w:r>
      <w:r w:rsidR="002F35F4" w:rsidRPr="00DE04C0">
        <w:rPr>
          <w:rFonts w:ascii="Times New Roman" w:hAnsi="Times New Roman" w:cs="Times New Roman"/>
          <w:sz w:val="24"/>
          <w:szCs w:val="24"/>
        </w:rPr>
        <w:t>.</w:t>
      </w:r>
      <w:r w:rsidR="009445D9" w:rsidRPr="00DE04C0">
        <w:rPr>
          <w:rFonts w:ascii="Times New Roman" w:hAnsi="Times New Roman" w:cs="Times New Roman"/>
          <w:sz w:val="24"/>
          <w:szCs w:val="24"/>
        </w:rPr>
        <w:t xml:space="preserve"> </w:t>
      </w:r>
      <w:r w:rsidR="00272DB7" w:rsidRPr="00DE04C0">
        <w:rPr>
          <w:rFonts w:ascii="Times New Roman" w:hAnsi="Times New Roman" w:cs="Times New Roman"/>
          <w:sz w:val="24"/>
          <w:szCs w:val="24"/>
        </w:rPr>
        <w:t>Research has shown that exercise after a spinal cord injury</w:t>
      </w:r>
      <w:r w:rsidR="00760B8E" w:rsidRPr="00DE04C0">
        <w:rPr>
          <w:rFonts w:ascii="Times New Roman" w:hAnsi="Times New Roman" w:cs="Times New Roman"/>
          <w:sz w:val="24"/>
          <w:szCs w:val="24"/>
        </w:rPr>
        <w:t xml:space="preserve"> improves the paralyzed muscles and promo</w:t>
      </w:r>
      <w:r w:rsidR="00EC72A8">
        <w:rPr>
          <w:rFonts w:ascii="Times New Roman" w:hAnsi="Times New Roman" w:cs="Times New Roman"/>
          <w:sz w:val="24"/>
          <w:szCs w:val="24"/>
        </w:rPr>
        <w:t>tes movement functions as well. T</w:t>
      </w:r>
      <w:r w:rsidR="00760B8E" w:rsidRPr="00DE04C0">
        <w:rPr>
          <w:rFonts w:ascii="Times New Roman" w:hAnsi="Times New Roman" w:cs="Times New Roman"/>
          <w:sz w:val="24"/>
          <w:szCs w:val="24"/>
        </w:rPr>
        <w:t>hese observations have been seen work tremendously in both clinical exp</w:t>
      </w:r>
      <w:r w:rsidR="00DE04C0">
        <w:rPr>
          <w:rFonts w:ascii="Times New Roman" w:hAnsi="Times New Roman" w:cs="Times New Roman"/>
          <w:sz w:val="24"/>
          <w:szCs w:val="24"/>
        </w:rPr>
        <w:t>eriments and on animals as well (</w:t>
      </w:r>
      <w:r w:rsidR="00DE04C0">
        <w:rPr>
          <w:rFonts w:ascii="Times New Roman" w:hAnsi="Times New Roman" w:cs="Times New Roman"/>
          <w:color w:val="303030"/>
          <w:sz w:val="24"/>
          <w:szCs w:val="24"/>
          <w:shd w:val="clear" w:color="auto" w:fill="FFFFFF"/>
        </w:rPr>
        <w:t>Liu et al., 2012).</w:t>
      </w:r>
      <w:r w:rsidR="00AE6C76" w:rsidRPr="00DE04C0">
        <w:rPr>
          <w:rFonts w:ascii="Times New Roman" w:hAnsi="Times New Roman" w:cs="Times New Roman"/>
          <w:sz w:val="24"/>
          <w:szCs w:val="24"/>
        </w:rPr>
        <w:t xml:space="preserve"> </w:t>
      </w:r>
      <w:r w:rsidR="004121C2" w:rsidRPr="00DE04C0">
        <w:rPr>
          <w:rFonts w:ascii="Times New Roman" w:hAnsi="Times New Roman" w:cs="Times New Roman"/>
          <w:sz w:val="24"/>
          <w:szCs w:val="24"/>
        </w:rPr>
        <w:t>Patients with</w:t>
      </w:r>
      <w:r w:rsidR="00AE6C76" w:rsidRPr="00DE04C0">
        <w:rPr>
          <w:rFonts w:ascii="Times New Roman" w:hAnsi="Times New Roman" w:cs="Times New Roman"/>
          <w:sz w:val="24"/>
          <w:szCs w:val="24"/>
        </w:rPr>
        <w:t xml:space="preserve"> an incomplete spinal injury respond quickly to the training </w:t>
      </w:r>
      <w:r w:rsidR="00FB1C96" w:rsidRPr="00DE04C0">
        <w:rPr>
          <w:rFonts w:ascii="Times New Roman" w:hAnsi="Times New Roman" w:cs="Times New Roman"/>
          <w:sz w:val="24"/>
          <w:szCs w:val="24"/>
        </w:rPr>
        <w:t>than</w:t>
      </w:r>
      <w:r w:rsidR="00DE04C0">
        <w:rPr>
          <w:rFonts w:ascii="Times New Roman" w:hAnsi="Times New Roman" w:cs="Times New Roman"/>
          <w:sz w:val="24"/>
          <w:szCs w:val="24"/>
        </w:rPr>
        <w:t xml:space="preserve"> those with complete injury. T</w:t>
      </w:r>
      <w:r w:rsidR="00AE6C76" w:rsidRPr="00DE04C0">
        <w:rPr>
          <w:rFonts w:ascii="Times New Roman" w:hAnsi="Times New Roman" w:cs="Times New Roman"/>
          <w:sz w:val="24"/>
          <w:szCs w:val="24"/>
        </w:rPr>
        <w:t>his is because some parts of the</w:t>
      </w:r>
      <w:r w:rsidR="004121C2" w:rsidRPr="00DE04C0">
        <w:rPr>
          <w:rFonts w:ascii="Times New Roman" w:hAnsi="Times New Roman" w:cs="Times New Roman"/>
          <w:sz w:val="24"/>
          <w:szCs w:val="24"/>
        </w:rPr>
        <w:t xml:space="preserve">ir spinal cord still have </w:t>
      </w:r>
      <w:r w:rsidR="00DE04C0" w:rsidRPr="00DE04C0">
        <w:rPr>
          <w:rFonts w:ascii="Times New Roman" w:hAnsi="Times New Roman" w:cs="Times New Roman"/>
          <w:sz w:val="24"/>
          <w:szCs w:val="24"/>
        </w:rPr>
        <w:t>nerve endings that communicate</w:t>
      </w:r>
      <w:r w:rsidR="00FB1C96" w:rsidRPr="00DE04C0">
        <w:rPr>
          <w:rFonts w:ascii="Times New Roman" w:hAnsi="Times New Roman" w:cs="Times New Roman"/>
          <w:sz w:val="24"/>
          <w:szCs w:val="24"/>
        </w:rPr>
        <w:t xml:space="preserve"> to the brain hence increase in mobility.</w:t>
      </w:r>
    </w:p>
    <w:p w:rsidR="002F35F4" w:rsidRPr="00DE04C0" w:rsidRDefault="00613363" w:rsidP="001424F9">
      <w:pPr>
        <w:spacing w:line="480" w:lineRule="auto"/>
        <w:ind w:firstLine="720"/>
        <w:contextualSpacing/>
        <w:rPr>
          <w:rFonts w:ascii="Times New Roman" w:hAnsi="Times New Roman" w:cs="Times New Roman"/>
          <w:sz w:val="24"/>
          <w:szCs w:val="24"/>
        </w:rPr>
      </w:pPr>
      <w:r w:rsidRPr="00DE04C0">
        <w:rPr>
          <w:rFonts w:ascii="Times New Roman" w:hAnsi="Times New Roman" w:cs="Times New Roman"/>
          <w:sz w:val="24"/>
          <w:szCs w:val="24"/>
        </w:rPr>
        <w:t>Fu</w:t>
      </w:r>
      <w:r w:rsidR="00031EA9" w:rsidRPr="00DE04C0">
        <w:rPr>
          <w:rFonts w:ascii="Times New Roman" w:hAnsi="Times New Roman" w:cs="Times New Roman"/>
          <w:sz w:val="24"/>
          <w:szCs w:val="24"/>
        </w:rPr>
        <w:t>nctional exercise</w:t>
      </w:r>
      <w:r w:rsidRPr="00DE04C0">
        <w:rPr>
          <w:rFonts w:ascii="Times New Roman" w:hAnsi="Times New Roman" w:cs="Times New Roman"/>
          <w:sz w:val="24"/>
          <w:szCs w:val="24"/>
        </w:rPr>
        <w:t xml:space="preserve"> improves plasticity which promotes functional recovery</w:t>
      </w:r>
      <w:r w:rsidR="00EC72A8">
        <w:rPr>
          <w:rFonts w:ascii="Times New Roman" w:hAnsi="Times New Roman" w:cs="Times New Roman"/>
          <w:sz w:val="24"/>
          <w:szCs w:val="24"/>
        </w:rPr>
        <w:t xml:space="preserve"> which was</w:t>
      </w:r>
      <w:r w:rsidR="00031EA9" w:rsidRPr="00DE04C0">
        <w:rPr>
          <w:rFonts w:ascii="Times New Roman" w:hAnsi="Times New Roman" w:cs="Times New Roman"/>
          <w:sz w:val="24"/>
          <w:szCs w:val="24"/>
        </w:rPr>
        <w:t xml:space="preserve"> a study done on rodents. In the article by </w:t>
      </w:r>
      <w:proofErr w:type="spellStart"/>
      <w:r w:rsidR="00031EA9" w:rsidRPr="00DE04C0">
        <w:rPr>
          <w:rFonts w:ascii="Times New Roman" w:hAnsi="Times New Roman" w:cs="Times New Roman"/>
          <w:sz w:val="24"/>
          <w:szCs w:val="24"/>
        </w:rPr>
        <w:t>Jian</w:t>
      </w:r>
      <w:proofErr w:type="spellEnd"/>
      <w:r w:rsidR="00031EA9" w:rsidRPr="00DE04C0">
        <w:rPr>
          <w:rFonts w:ascii="Times New Roman" w:hAnsi="Times New Roman" w:cs="Times New Roman"/>
          <w:sz w:val="24"/>
          <w:szCs w:val="24"/>
        </w:rPr>
        <w:t xml:space="preserve"> Liu, of Neural </w:t>
      </w:r>
      <w:r w:rsidR="00EC72A8">
        <w:rPr>
          <w:rFonts w:ascii="Times New Roman" w:hAnsi="Times New Roman" w:cs="Times New Roman"/>
          <w:sz w:val="24"/>
          <w:szCs w:val="24"/>
        </w:rPr>
        <w:t>Regeneration Research blog, the</w:t>
      </w:r>
      <w:r w:rsidR="00031EA9" w:rsidRPr="00DE04C0">
        <w:rPr>
          <w:rFonts w:ascii="Times New Roman" w:hAnsi="Times New Roman" w:cs="Times New Roman"/>
          <w:sz w:val="24"/>
          <w:szCs w:val="24"/>
        </w:rPr>
        <w:t xml:space="preserve"> experiment was conducted to enhance and promote sensory and cognitive functions that show an increase in the size of the cerebral cortex. </w:t>
      </w:r>
      <w:r w:rsidR="00EC72A8">
        <w:rPr>
          <w:rFonts w:ascii="Times New Roman" w:hAnsi="Times New Roman" w:cs="Times New Roman"/>
          <w:sz w:val="24"/>
          <w:szCs w:val="24"/>
        </w:rPr>
        <w:t>Consequently, t</w:t>
      </w:r>
      <w:r w:rsidR="00031EA9" w:rsidRPr="00DE04C0">
        <w:rPr>
          <w:rFonts w:ascii="Times New Roman" w:hAnsi="Times New Roman" w:cs="Times New Roman"/>
          <w:sz w:val="24"/>
          <w:szCs w:val="24"/>
        </w:rPr>
        <w:t>he exercise was achieved by the use of a voluntary running wheel.</w:t>
      </w:r>
      <w:r w:rsidR="007F306E" w:rsidRPr="00DE04C0">
        <w:rPr>
          <w:rFonts w:ascii="Times New Roman" w:hAnsi="Times New Roman" w:cs="Times New Roman"/>
          <w:sz w:val="24"/>
          <w:szCs w:val="24"/>
        </w:rPr>
        <w:t xml:space="preserve"> Although exercise training improves muscle power after a spinal cord </w:t>
      </w:r>
      <w:r w:rsidR="007F306E" w:rsidRPr="00DE04C0">
        <w:rPr>
          <w:rFonts w:ascii="Times New Roman" w:hAnsi="Times New Roman" w:cs="Times New Roman"/>
          <w:sz w:val="24"/>
          <w:szCs w:val="24"/>
        </w:rPr>
        <w:lastRenderedPageBreak/>
        <w:t>injury, its efficiency is limited in improving the motor functions, especially in rodents and cats as well</w:t>
      </w:r>
      <w:r w:rsidR="00DE04C0">
        <w:rPr>
          <w:rFonts w:ascii="Times New Roman" w:hAnsi="Times New Roman" w:cs="Times New Roman"/>
          <w:sz w:val="24"/>
          <w:szCs w:val="24"/>
        </w:rPr>
        <w:t xml:space="preserve"> (</w:t>
      </w:r>
      <w:r w:rsidR="00DE04C0">
        <w:rPr>
          <w:rFonts w:ascii="Times New Roman" w:hAnsi="Times New Roman" w:cs="Times New Roman"/>
          <w:color w:val="222222"/>
          <w:sz w:val="24"/>
          <w:szCs w:val="24"/>
          <w:shd w:val="clear" w:color="auto" w:fill="FFFFFF"/>
        </w:rPr>
        <w:t>Chen et al., 2016)</w:t>
      </w:r>
      <w:r w:rsidR="007F306E" w:rsidRPr="00DE04C0">
        <w:rPr>
          <w:rFonts w:ascii="Times New Roman" w:hAnsi="Times New Roman" w:cs="Times New Roman"/>
          <w:sz w:val="24"/>
          <w:szCs w:val="24"/>
        </w:rPr>
        <w:t xml:space="preserve">. </w:t>
      </w:r>
      <w:r w:rsidR="00EC72A8">
        <w:rPr>
          <w:rFonts w:ascii="Times New Roman" w:hAnsi="Times New Roman" w:cs="Times New Roman"/>
          <w:sz w:val="24"/>
          <w:szCs w:val="24"/>
        </w:rPr>
        <w:t>Notably, i</w:t>
      </w:r>
      <w:r w:rsidR="007F306E" w:rsidRPr="00DE04C0">
        <w:rPr>
          <w:rFonts w:ascii="Times New Roman" w:hAnsi="Times New Roman" w:cs="Times New Roman"/>
          <w:sz w:val="24"/>
          <w:szCs w:val="24"/>
        </w:rPr>
        <w:t>t is caused by insufficient neurotropic production caused by training. Combined training has been seen to produce more results</w:t>
      </w:r>
      <w:r w:rsidR="00E0091B" w:rsidRPr="00DE04C0">
        <w:rPr>
          <w:rFonts w:ascii="Times New Roman" w:hAnsi="Times New Roman" w:cs="Times New Roman"/>
          <w:sz w:val="24"/>
          <w:szCs w:val="24"/>
        </w:rPr>
        <w:t xml:space="preserve"> in recovering, unlike a single treatment. </w:t>
      </w:r>
    </w:p>
    <w:p w:rsidR="00E0091B" w:rsidRPr="00DE04C0" w:rsidRDefault="00613363" w:rsidP="001424F9">
      <w:pPr>
        <w:spacing w:line="480" w:lineRule="auto"/>
        <w:ind w:firstLine="720"/>
        <w:contextualSpacing/>
        <w:rPr>
          <w:rFonts w:ascii="Times New Roman" w:hAnsi="Times New Roman" w:cs="Times New Roman"/>
          <w:sz w:val="24"/>
          <w:szCs w:val="24"/>
        </w:rPr>
      </w:pPr>
      <w:r w:rsidRPr="00DE04C0">
        <w:rPr>
          <w:rFonts w:ascii="Times New Roman" w:hAnsi="Times New Roman" w:cs="Times New Roman"/>
          <w:sz w:val="24"/>
          <w:szCs w:val="24"/>
        </w:rPr>
        <w:t>Electrical stimulation combined with exercise has shown to influence a lot of motor ability in spinal cord injury patients</w:t>
      </w:r>
      <w:r w:rsidR="00EC72A8">
        <w:rPr>
          <w:rFonts w:ascii="Times New Roman" w:hAnsi="Times New Roman" w:cs="Times New Roman"/>
          <w:sz w:val="24"/>
          <w:szCs w:val="24"/>
        </w:rPr>
        <w:t xml:space="preserve"> a</w:t>
      </w:r>
      <w:r w:rsidRPr="00DE04C0">
        <w:rPr>
          <w:rFonts w:ascii="Times New Roman" w:hAnsi="Times New Roman" w:cs="Times New Roman"/>
          <w:sz w:val="24"/>
          <w:szCs w:val="24"/>
        </w:rPr>
        <w:t xml:space="preserve"> combination </w:t>
      </w:r>
      <w:r w:rsidR="00EC72A8">
        <w:rPr>
          <w:rFonts w:ascii="Times New Roman" w:hAnsi="Times New Roman" w:cs="Times New Roman"/>
          <w:sz w:val="24"/>
          <w:szCs w:val="24"/>
        </w:rPr>
        <w:t xml:space="preserve">that </w:t>
      </w:r>
      <w:r w:rsidRPr="00DE04C0">
        <w:rPr>
          <w:rFonts w:ascii="Times New Roman" w:hAnsi="Times New Roman" w:cs="Times New Roman"/>
          <w:sz w:val="24"/>
          <w:szCs w:val="24"/>
        </w:rPr>
        <w:t>helps</w:t>
      </w:r>
      <w:r w:rsidR="00EC72A8">
        <w:rPr>
          <w:rFonts w:ascii="Times New Roman" w:hAnsi="Times New Roman" w:cs="Times New Roman"/>
          <w:sz w:val="24"/>
          <w:szCs w:val="24"/>
        </w:rPr>
        <w:t xml:space="preserve"> in improving plasticity</w:t>
      </w:r>
      <w:r w:rsidRPr="00DE04C0">
        <w:rPr>
          <w:rFonts w:ascii="Times New Roman" w:hAnsi="Times New Roman" w:cs="Times New Roman"/>
          <w:sz w:val="24"/>
          <w:szCs w:val="24"/>
        </w:rPr>
        <w:t>. The combination exercise includes using a treadmill and the electrical stimulation together for desired effects.</w:t>
      </w:r>
      <w:r w:rsidR="00F520D5" w:rsidRPr="00DE04C0">
        <w:rPr>
          <w:rFonts w:ascii="Times New Roman" w:hAnsi="Times New Roman" w:cs="Times New Roman"/>
          <w:sz w:val="24"/>
          <w:szCs w:val="24"/>
        </w:rPr>
        <w:t xml:space="preserve"> </w:t>
      </w:r>
      <w:r w:rsidR="00EC72A8">
        <w:rPr>
          <w:rFonts w:ascii="Times New Roman" w:hAnsi="Times New Roman" w:cs="Times New Roman"/>
          <w:sz w:val="24"/>
          <w:szCs w:val="24"/>
        </w:rPr>
        <w:t>Also, a</w:t>
      </w:r>
      <w:r w:rsidR="00F520D5" w:rsidRPr="00DE04C0">
        <w:rPr>
          <w:rFonts w:ascii="Times New Roman" w:hAnsi="Times New Roman" w:cs="Times New Roman"/>
          <w:sz w:val="24"/>
          <w:szCs w:val="24"/>
        </w:rPr>
        <w:t>nother study shows that plasticity in some situations is harmful to a patient while in other situations it can result in high improvement</w:t>
      </w:r>
      <w:r w:rsidR="00DE04C0">
        <w:rPr>
          <w:rFonts w:ascii="Times New Roman" w:hAnsi="Times New Roman" w:cs="Times New Roman"/>
          <w:sz w:val="24"/>
          <w:szCs w:val="24"/>
        </w:rPr>
        <w:t xml:space="preserve"> (</w:t>
      </w:r>
      <w:r w:rsidR="00DE04C0">
        <w:rPr>
          <w:rFonts w:ascii="Times New Roman" w:hAnsi="Times New Roman" w:cs="Times New Roman"/>
          <w:color w:val="222222"/>
          <w:sz w:val="24"/>
          <w:szCs w:val="24"/>
          <w:shd w:val="clear" w:color="auto" w:fill="FFFFFF"/>
        </w:rPr>
        <w:t>Fu et al., 2016)</w:t>
      </w:r>
      <w:r w:rsidR="00F520D5" w:rsidRPr="00DE04C0">
        <w:rPr>
          <w:rFonts w:ascii="Times New Roman" w:hAnsi="Times New Roman" w:cs="Times New Roman"/>
          <w:sz w:val="24"/>
          <w:szCs w:val="24"/>
        </w:rPr>
        <w:t>.</w:t>
      </w:r>
      <w:r w:rsidR="00003595" w:rsidRPr="00DE04C0">
        <w:rPr>
          <w:rFonts w:ascii="Times New Roman" w:hAnsi="Times New Roman" w:cs="Times New Roman"/>
          <w:sz w:val="24"/>
          <w:szCs w:val="24"/>
        </w:rPr>
        <w:t xml:space="preserve"> The plasticity process involves changes in the pattern of existing neural connections.</w:t>
      </w:r>
    </w:p>
    <w:p w:rsidR="00BB5BF1" w:rsidRPr="00DE04C0" w:rsidRDefault="00613363" w:rsidP="001424F9">
      <w:pPr>
        <w:spacing w:line="480" w:lineRule="auto"/>
        <w:ind w:firstLine="720"/>
        <w:contextualSpacing/>
        <w:rPr>
          <w:rFonts w:ascii="Times New Roman" w:hAnsi="Times New Roman" w:cs="Times New Roman"/>
          <w:sz w:val="24"/>
          <w:szCs w:val="24"/>
        </w:rPr>
      </w:pPr>
      <w:r w:rsidRPr="00DE04C0">
        <w:rPr>
          <w:rFonts w:ascii="Times New Roman" w:hAnsi="Times New Roman" w:cs="Times New Roman"/>
          <w:sz w:val="24"/>
          <w:szCs w:val="24"/>
        </w:rPr>
        <w:t>Other types of spina</w:t>
      </w:r>
      <w:r w:rsidR="00DE04C0" w:rsidRPr="00DE04C0">
        <w:rPr>
          <w:rFonts w:ascii="Times New Roman" w:hAnsi="Times New Roman" w:cs="Times New Roman"/>
          <w:sz w:val="24"/>
          <w:szCs w:val="24"/>
        </w:rPr>
        <w:t xml:space="preserve">l cord injury exercises include stretching where </w:t>
      </w:r>
      <w:r w:rsidRPr="00DE04C0">
        <w:rPr>
          <w:rFonts w:ascii="Times New Roman" w:hAnsi="Times New Roman" w:cs="Times New Roman"/>
          <w:sz w:val="24"/>
          <w:szCs w:val="24"/>
        </w:rPr>
        <w:t>focus should be on major mus</w:t>
      </w:r>
      <w:r w:rsidR="00EC72A8">
        <w:rPr>
          <w:rFonts w:ascii="Times New Roman" w:hAnsi="Times New Roman" w:cs="Times New Roman"/>
          <w:sz w:val="24"/>
          <w:szCs w:val="24"/>
        </w:rPr>
        <w:t>cle groups like hips, shoulders and</w:t>
      </w:r>
      <w:r w:rsidRPr="00DE04C0">
        <w:rPr>
          <w:rFonts w:ascii="Times New Roman" w:hAnsi="Times New Roman" w:cs="Times New Roman"/>
          <w:sz w:val="24"/>
          <w:szCs w:val="24"/>
        </w:rPr>
        <w:t xml:space="preserve"> knees </w:t>
      </w:r>
      <w:r w:rsidR="00DE04C0">
        <w:rPr>
          <w:rFonts w:ascii="Times New Roman" w:hAnsi="Times New Roman" w:cs="Times New Roman"/>
          <w:sz w:val="24"/>
          <w:szCs w:val="24"/>
        </w:rPr>
        <w:t>(</w:t>
      </w:r>
      <w:r w:rsidR="00DE04C0">
        <w:rPr>
          <w:rFonts w:ascii="Times New Roman" w:hAnsi="Times New Roman" w:cs="Times New Roman"/>
          <w:color w:val="303030"/>
          <w:sz w:val="24"/>
          <w:szCs w:val="24"/>
          <w:shd w:val="clear" w:color="auto" w:fill="FFFFFF"/>
        </w:rPr>
        <w:t>Liu et al., 2012)</w:t>
      </w:r>
      <w:r w:rsidRPr="00DE04C0">
        <w:rPr>
          <w:rFonts w:ascii="Times New Roman" w:hAnsi="Times New Roman" w:cs="Times New Roman"/>
          <w:sz w:val="24"/>
          <w:szCs w:val="24"/>
        </w:rPr>
        <w:t>. A physiotherapist can aid in this.</w:t>
      </w:r>
      <w:r w:rsidR="00DE04C0" w:rsidRPr="00DE04C0">
        <w:rPr>
          <w:rFonts w:ascii="Times New Roman" w:hAnsi="Times New Roman" w:cs="Times New Roman"/>
          <w:sz w:val="24"/>
          <w:szCs w:val="24"/>
        </w:rPr>
        <w:t xml:space="preserve"> Also, s</w:t>
      </w:r>
      <w:r w:rsidRPr="00DE04C0">
        <w:rPr>
          <w:rFonts w:ascii="Times New Roman" w:hAnsi="Times New Roman" w:cs="Times New Roman"/>
          <w:sz w:val="24"/>
          <w:szCs w:val="24"/>
        </w:rPr>
        <w:t>trength training differs on the type of spinal injury a patient has</w:t>
      </w:r>
      <w:r w:rsidR="00EC72A8">
        <w:rPr>
          <w:rFonts w:ascii="Times New Roman" w:hAnsi="Times New Roman" w:cs="Times New Roman"/>
          <w:sz w:val="24"/>
          <w:szCs w:val="24"/>
        </w:rPr>
        <w:t xml:space="preserve"> as it</w:t>
      </w:r>
      <w:r w:rsidRPr="00DE04C0">
        <w:rPr>
          <w:rFonts w:ascii="Times New Roman" w:hAnsi="Times New Roman" w:cs="Times New Roman"/>
          <w:sz w:val="24"/>
          <w:szCs w:val="24"/>
        </w:rPr>
        <w:t xml:space="preserve"> involves targeting major muscle points.</w:t>
      </w:r>
      <w:r w:rsidR="00DE04C0" w:rsidRPr="00DE04C0">
        <w:rPr>
          <w:rFonts w:ascii="Times New Roman" w:hAnsi="Times New Roman" w:cs="Times New Roman"/>
          <w:sz w:val="24"/>
          <w:szCs w:val="24"/>
        </w:rPr>
        <w:t xml:space="preserve"> Finally, </w:t>
      </w:r>
      <w:r w:rsidR="00EC72A8">
        <w:rPr>
          <w:rFonts w:ascii="Times New Roman" w:hAnsi="Times New Roman" w:cs="Times New Roman"/>
          <w:sz w:val="24"/>
          <w:szCs w:val="24"/>
        </w:rPr>
        <w:t xml:space="preserve">having regular </w:t>
      </w:r>
      <w:r w:rsidR="00DE04C0" w:rsidRPr="00DE04C0">
        <w:rPr>
          <w:rFonts w:ascii="Times New Roman" w:hAnsi="Times New Roman" w:cs="Times New Roman"/>
          <w:sz w:val="24"/>
          <w:szCs w:val="24"/>
        </w:rPr>
        <w:t>aerobic exercises</w:t>
      </w:r>
      <w:r w:rsidRPr="00DE04C0">
        <w:rPr>
          <w:rFonts w:ascii="Times New Roman" w:hAnsi="Times New Roman" w:cs="Times New Roman"/>
          <w:sz w:val="24"/>
          <w:szCs w:val="24"/>
        </w:rPr>
        <w:t xml:space="preserve"> such a</w:t>
      </w:r>
      <w:r w:rsidR="00EC72A8">
        <w:rPr>
          <w:rFonts w:ascii="Times New Roman" w:hAnsi="Times New Roman" w:cs="Times New Roman"/>
          <w:sz w:val="24"/>
          <w:szCs w:val="24"/>
        </w:rPr>
        <w:t>s playing wheelchair basketball also helps</w:t>
      </w:r>
      <w:r w:rsidRPr="00DE04C0">
        <w:rPr>
          <w:rFonts w:ascii="Times New Roman" w:hAnsi="Times New Roman" w:cs="Times New Roman"/>
          <w:sz w:val="24"/>
          <w:szCs w:val="24"/>
        </w:rPr>
        <w:t>.</w:t>
      </w:r>
    </w:p>
    <w:p w:rsidR="00927D74" w:rsidRPr="00DE04C0" w:rsidRDefault="00613363" w:rsidP="001424F9">
      <w:pPr>
        <w:spacing w:line="480" w:lineRule="auto"/>
        <w:rPr>
          <w:rFonts w:ascii="Times New Roman" w:hAnsi="Times New Roman" w:cs="Times New Roman"/>
          <w:sz w:val="24"/>
          <w:szCs w:val="24"/>
        </w:rPr>
      </w:pPr>
      <w:r w:rsidRPr="00DE04C0">
        <w:rPr>
          <w:rFonts w:ascii="Times New Roman" w:hAnsi="Times New Roman" w:cs="Times New Roman"/>
          <w:b/>
          <w:sz w:val="24"/>
          <w:szCs w:val="24"/>
        </w:rPr>
        <w:tab/>
      </w:r>
      <w:r w:rsidR="00E31DDE">
        <w:rPr>
          <w:rFonts w:ascii="Times New Roman" w:hAnsi="Times New Roman" w:cs="Times New Roman"/>
          <w:sz w:val="24"/>
          <w:szCs w:val="24"/>
        </w:rPr>
        <w:t>Notably</w:t>
      </w:r>
      <w:r w:rsidR="00BB5BF1" w:rsidRPr="00DE04C0">
        <w:rPr>
          <w:rFonts w:ascii="Times New Roman" w:hAnsi="Times New Roman" w:cs="Times New Roman"/>
          <w:sz w:val="24"/>
          <w:szCs w:val="24"/>
        </w:rPr>
        <w:t xml:space="preserve">, a spinal injury can happen to anyone, scientists are still coming up with new </w:t>
      </w:r>
      <w:r w:rsidRPr="00DE04C0">
        <w:rPr>
          <w:rFonts w:ascii="Times New Roman" w:hAnsi="Times New Roman" w:cs="Times New Roman"/>
          <w:sz w:val="24"/>
          <w:szCs w:val="24"/>
        </w:rPr>
        <w:t>ways to combat the injury. But with technology, anything is possible, unlike centuries ago where one w</w:t>
      </w:r>
      <w:r w:rsidR="00EC72A8">
        <w:rPr>
          <w:rFonts w:ascii="Times New Roman" w:hAnsi="Times New Roman" w:cs="Times New Roman"/>
          <w:sz w:val="24"/>
          <w:szCs w:val="24"/>
        </w:rPr>
        <w:t>as confined to a wheelchair. E</w:t>
      </w:r>
      <w:r w:rsidR="0099203D" w:rsidRPr="00DE04C0">
        <w:rPr>
          <w:rFonts w:ascii="Times New Roman" w:hAnsi="Times New Roman" w:cs="Times New Roman"/>
          <w:sz w:val="24"/>
          <w:szCs w:val="24"/>
        </w:rPr>
        <w:t xml:space="preserve">xperimental treatments </w:t>
      </w:r>
      <w:r w:rsidR="00EC72A8">
        <w:rPr>
          <w:rFonts w:ascii="Times New Roman" w:hAnsi="Times New Roman" w:cs="Times New Roman"/>
          <w:sz w:val="24"/>
          <w:szCs w:val="24"/>
        </w:rPr>
        <w:t>are</w:t>
      </w:r>
      <w:r w:rsidR="0099203D" w:rsidRPr="00DE04C0">
        <w:rPr>
          <w:rFonts w:ascii="Times New Roman" w:hAnsi="Times New Roman" w:cs="Times New Roman"/>
          <w:sz w:val="24"/>
          <w:szCs w:val="24"/>
        </w:rPr>
        <w:t xml:space="preserve"> becoming </w:t>
      </w:r>
      <w:proofErr w:type="gramStart"/>
      <w:r w:rsidR="0099203D" w:rsidRPr="00DE04C0">
        <w:rPr>
          <w:rFonts w:ascii="Times New Roman" w:hAnsi="Times New Roman" w:cs="Times New Roman"/>
          <w:sz w:val="24"/>
          <w:szCs w:val="24"/>
        </w:rPr>
        <w:t>numerous</w:t>
      </w:r>
      <w:r w:rsidR="000B50D4" w:rsidRPr="00DE04C0">
        <w:rPr>
          <w:rFonts w:ascii="Times New Roman" w:hAnsi="Times New Roman" w:cs="Times New Roman"/>
          <w:sz w:val="24"/>
          <w:szCs w:val="24"/>
        </w:rPr>
        <w:t>,</w:t>
      </w:r>
      <w:proofErr w:type="gramEnd"/>
      <w:r w:rsidR="0099203D" w:rsidRPr="00DE04C0">
        <w:rPr>
          <w:rFonts w:ascii="Times New Roman" w:hAnsi="Times New Roman" w:cs="Times New Roman"/>
          <w:sz w:val="24"/>
          <w:szCs w:val="24"/>
        </w:rPr>
        <w:t xml:space="preserve"> exercise training is one of them</w:t>
      </w:r>
      <w:r w:rsidR="00EC72A8">
        <w:rPr>
          <w:rFonts w:ascii="Times New Roman" w:hAnsi="Times New Roman" w:cs="Times New Roman"/>
          <w:sz w:val="24"/>
          <w:szCs w:val="24"/>
        </w:rPr>
        <w:t xml:space="preserve">. Interestingly, </w:t>
      </w:r>
      <w:r w:rsidR="0099203D" w:rsidRPr="00DE04C0">
        <w:rPr>
          <w:rFonts w:ascii="Times New Roman" w:hAnsi="Times New Roman" w:cs="Times New Roman"/>
          <w:sz w:val="24"/>
          <w:szCs w:val="24"/>
        </w:rPr>
        <w:t>when</w:t>
      </w:r>
      <w:r w:rsidR="000B50D4" w:rsidRPr="00DE04C0">
        <w:rPr>
          <w:rFonts w:ascii="Times New Roman" w:hAnsi="Times New Roman" w:cs="Times New Roman"/>
          <w:sz w:val="24"/>
          <w:szCs w:val="24"/>
        </w:rPr>
        <w:t xml:space="preserve"> </w:t>
      </w:r>
      <w:r w:rsidR="0099203D" w:rsidRPr="00DE04C0">
        <w:rPr>
          <w:rFonts w:ascii="Times New Roman" w:hAnsi="Times New Roman" w:cs="Times New Roman"/>
          <w:sz w:val="24"/>
          <w:szCs w:val="24"/>
        </w:rPr>
        <w:t>combined with other treatments</w:t>
      </w:r>
      <w:r w:rsidR="006D5F1D" w:rsidRPr="00DE04C0">
        <w:rPr>
          <w:rFonts w:ascii="Times New Roman" w:hAnsi="Times New Roman" w:cs="Times New Roman"/>
          <w:sz w:val="24"/>
          <w:szCs w:val="24"/>
        </w:rPr>
        <w:t>,</w:t>
      </w:r>
      <w:r w:rsidR="000B50D4" w:rsidRPr="00DE04C0">
        <w:rPr>
          <w:rFonts w:ascii="Times New Roman" w:hAnsi="Times New Roman" w:cs="Times New Roman"/>
          <w:sz w:val="24"/>
          <w:szCs w:val="24"/>
        </w:rPr>
        <w:t xml:space="preserve"> it</w:t>
      </w:r>
      <w:r w:rsidR="006D5F1D" w:rsidRPr="00DE04C0">
        <w:rPr>
          <w:rFonts w:ascii="Times New Roman" w:hAnsi="Times New Roman" w:cs="Times New Roman"/>
          <w:sz w:val="24"/>
          <w:szCs w:val="24"/>
        </w:rPr>
        <w:t xml:space="preserve"> has shown most promise and it could be the future to spinal cord injury treatment.</w:t>
      </w:r>
    </w:p>
    <w:p w:rsidR="00E31DDE" w:rsidRDefault="00613363" w:rsidP="001424F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A64D9D" w:rsidRPr="00DE04C0" w:rsidRDefault="00613363" w:rsidP="001424F9">
      <w:pPr>
        <w:spacing w:line="480" w:lineRule="auto"/>
        <w:contextualSpacing/>
        <w:jc w:val="center"/>
        <w:rPr>
          <w:rFonts w:ascii="Times New Roman" w:hAnsi="Times New Roman" w:cs="Times New Roman"/>
          <w:sz w:val="24"/>
          <w:szCs w:val="24"/>
        </w:rPr>
      </w:pPr>
      <w:r w:rsidRPr="00DE04C0">
        <w:rPr>
          <w:rFonts w:ascii="Times New Roman" w:hAnsi="Times New Roman" w:cs="Times New Roman"/>
          <w:sz w:val="24"/>
          <w:szCs w:val="24"/>
        </w:rPr>
        <w:lastRenderedPageBreak/>
        <w:t>References</w:t>
      </w:r>
    </w:p>
    <w:p w:rsidR="00A64D9D" w:rsidRPr="00DE04C0" w:rsidRDefault="00613363" w:rsidP="001424F9">
      <w:pPr>
        <w:spacing w:after="0" w:line="480" w:lineRule="auto"/>
        <w:ind w:left="720" w:hanging="720"/>
        <w:contextualSpacing/>
        <w:rPr>
          <w:rFonts w:ascii="Times New Roman" w:hAnsi="Times New Roman" w:cs="Times New Roman"/>
          <w:b/>
          <w:sz w:val="24"/>
          <w:szCs w:val="24"/>
        </w:rPr>
      </w:pPr>
      <w:proofErr w:type="gramStart"/>
      <w:r w:rsidRPr="00DE04C0">
        <w:rPr>
          <w:rFonts w:ascii="Times New Roman" w:hAnsi="Times New Roman" w:cs="Times New Roman"/>
          <w:color w:val="222222"/>
          <w:sz w:val="24"/>
          <w:szCs w:val="24"/>
          <w:shd w:val="clear" w:color="auto" w:fill="FFFFFF"/>
        </w:rPr>
        <w:t xml:space="preserve">Chen, Y., </w:t>
      </w:r>
      <w:proofErr w:type="spellStart"/>
      <w:r w:rsidRPr="00DE04C0">
        <w:rPr>
          <w:rFonts w:ascii="Times New Roman" w:hAnsi="Times New Roman" w:cs="Times New Roman"/>
          <w:color w:val="222222"/>
          <w:sz w:val="24"/>
          <w:szCs w:val="24"/>
          <w:shd w:val="clear" w:color="auto" w:fill="FFFFFF"/>
        </w:rPr>
        <w:t>DeVivo</w:t>
      </w:r>
      <w:proofErr w:type="spellEnd"/>
      <w:r w:rsidRPr="00DE04C0">
        <w:rPr>
          <w:rFonts w:ascii="Times New Roman" w:hAnsi="Times New Roman" w:cs="Times New Roman"/>
          <w:color w:val="222222"/>
          <w:sz w:val="24"/>
          <w:szCs w:val="24"/>
          <w:shd w:val="clear" w:color="auto" w:fill="FFFFFF"/>
        </w:rPr>
        <w:t xml:space="preserve">, M. J., Richards, J. </w:t>
      </w:r>
      <w:r w:rsidRPr="00DE04C0">
        <w:rPr>
          <w:rFonts w:ascii="Times New Roman" w:hAnsi="Times New Roman" w:cs="Times New Roman"/>
          <w:color w:val="222222"/>
          <w:sz w:val="24"/>
          <w:szCs w:val="24"/>
          <w:shd w:val="clear" w:color="auto" w:fill="FFFFFF"/>
        </w:rPr>
        <w:t xml:space="preserve">S., &amp; </w:t>
      </w:r>
      <w:proofErr w:type="spellStart"/>
      <w:r w:rsidRPr="00DE04C0">
        <w:rPr>
          <w:rFonts w:ascii="Times New Roman" w:hAnsi="Times New Roman" w:cs="Times New Roman"/>
          <w:color w:val="222222"/>
          <w:sz w:val="24"/>
          <w:szCs w:val="24"/>
          <w:shd w:val="clear" w:color="auto" w:fill="FFFFFF"/>
        </w:rPr>
        <w:t>SanAgustin</w:t>
      </w:r>
      <w:proofErr w:type="spellEnd"/>
      <w:r w:rsidRPr="00DE04C0">
        <w:rPr>
          <w:rFonts w:ascii="Times New Roman" w:hAnsi="Times New Roman" w:cs="Times New Roman"/>
          <w:color w:val="222222"/>
          <w:sz w:val="24"/>
          <w:szCs w:val="24"/>
          <w:shd w:val="clear" w:color="auto" w:fill="FFFFFF"/>
        </w:rPr>
        <w:t>, T. B. (2016).</w:t>
      </w:r>
      <w:proofErr w:type="gramEnd"/>
      <w:r w:rsidRPr="00DE04C0">
        <w:rPr>
          <w:rFonts w:ascii="Times New Roman" w:hAnsi="Times New Roman" w:cs="Times New Roman"/>
          <w:color w:val="222222"/>
          <w:sz w:val="24"/>
          <w:szCs w:val="24"/>
          <w:shd w:val="clear" w:color="auto" w:fill="FFFFFF"/>
        </w:rPr>
        <w:t xml:space="preserve"> Spinal Cord Injury Model Systems: Review of program and national database from 1970 to 2015. </w:t>
      </w:r>
      <w:proofErr w:type="gramStart"/>
      <w:r w:rsidRPr="00DE04C0">
        <w:rPr>
          <w:rFonts w:ascii="Times New Roman" w:hAnsi="Times New Roman" w:cs="Times New Roman"/>
          <w:i/>
          <w:iCs/>
          <w:color w:val="222222"/>
          <w:sz w:val="24"/>
          <w:szCs w:val="24"/>
          <w:shd w:val="clear" w:color="auto" w:fill="FFFFFF"/>
        </w:rPr>
        <w:t>Archives of physical medicine and rehabilitation</w:t>
      </w:r>
      <w:r w:rsidRPr="00DE04C0">
        <w:rPr>
          <w:rFonts w:ascii="Times New Roman" w:hAnsi="Times New Roman" w:cs="Times New Roman"/>
          <w:color w:val="222222"/>
          <w:sz w:val="24"/>
          <w:szCs w:val="24"/>
          <w:shd w:val="clear" w:color="auto" w:fill="FFFFFF"/>
        </w:rPr>
        <w:t>, </w:t>
      </w:r>
      <w:r w:rsidRPr="00DE04C0">
        <w:rPr>
          <w:rFonts w:ascii="Times New Roman" w:hAnsi="Times New Roman" w:cs="Times New Roman"/>
          <w:i/>
          <w:iCs/>
          <w:color w:val="222222"/>
          <w:sz w:val="24"/>
          <w:szCs w:val="24"/>
          <w:shd w:val="clear" w:color="auto" w:fill="FFFFFF"/>
        </w:rPr>
        <w:t>97</w:t>
      </w:r>
      <w:r w:rsidRPr="00DE04C0">
        <w:rPr>
          <w:rFonts w:ascii="Times New Roman" w:hAnsi="Times New Roman" w:cs="Times New Roman"/>
          <w:color w:val="222222"/>
          <w:sz w:val="24"/>
          <w:szCs w:val="24"/>
          <w:shd w:val="clear" w:color="auto" w:fill="FFFFFF"/>
        </w:rPr>
        <w:t>(10), 1797-1804.</w:t>
      </w:r>
      <w:proofErr w:type="gramEnd"/>
    </w:p>
    <w:p w:rsidR="0020141C" w:rsidRPr="00DE04C0" w:rsidRDefault="00613363" w:rsidP="001424F9">
      <w:pPr>
        <w:spacing w:after="0" w:line="480" w:lineRule="auto"/>
        <w:ind w:left="720" w:hanging="720"/>
        <w:contextualSpacing/>
        <w:rPr>
          <w:rFonts w:ascii="Times New Roman" w:hAnsi="Times New Roman" w:cs="Times New Roman"/>
          <w:color w:val="222222"/>
          <w:sz w:val="24"/>
          <w:szCs w:val="24"/>
          <w:shd w:val="clear" w:color="auto" w:fill="FFFFFF"/>
        </w:rPr>
      </w:pPr>
      <w:proofErr w:type="gramStart"/>
      <w:r w:rsidRPr="00DE04C0">
        <w:rPr>
          <w:rFonts w:ascii="Times New Roman" w:hAnsi="Times New Roman" w:cs="Times New Roman"/>
          <w:color w:val="222222"/>
          <w:sz w:val="24"/>
          <w:szCs w:val="24"/>
          <w:shd w:val="clear" w:color="auto" w:fill="FFFFFF"/>
        </w:rPr>
        <w:t>Fu, J., Wang, H., Deng, L., &amp; Li, J. (2016).</w:t>
      </w:r>
      <w:proofErr w:type="gramEnd"/>
      <w:r w:rsidRPr="00DE04C0">
        <w:rPr>
          <w:rFonts w:ascii="Times New Roman" w:hAnsi="Times New Roman" w:cs="Times New Roman"/>
          <w:color w:val="222222"/>
          <w:sz w:val="24"/>
          <w:szCs w:val="24"/>
          <w:shd w:val="clear" w:color="auto" w:fill="FFFFFF"/>
        </w:rPr>
        <w:t xml:space="preserve"> Exercise training</w:t>
      </w:r>
      <w:r w:rsidRPr="00DE04C0">
        <w:rPr>
          <w:rFonts w:ascii="Times New Roman" w:hAnsi="Times New Roman" w:cs="Times New Roman"/>
          <w:color w:val="222222"/>
          <w:sz w:val="24"/>
          <w:szCs w:val="24"/>
          <w:shd w:val="clear" w:color="auto" w:fill="FFFFFF"/>
        </w:rPr>
        <w:t xml:space="preserve"> promotes functional recovery after spinal cord injury. </w:t>
      </w:r>
      <w:proofErr w:type="gramStart"/>
      <w:r w:rsidRPr="00DE04C0">
        <w:rPr>
          <w:rFonts w:ascii="Times New Roman" w:hAnsi="Times New Roman" w:cs="Times New Roman"/>
          <w:i/>
          <w:iCs/>
          <w:color w:val="222222"/>
          <w:sz w:val="24"/>
          <w:szCs w:val="24"/>
          <w:shd w:val="clear" w:color="auto" w:fill="FFFFFF"/>
        </w:rPr>
        <w:t>Neural plasticity</w:t>
      </w:r>
      <w:r w:rsidRPr="00DE04C0">
        <w:rPr>
          <w:rFonts w:ascii="Times New Roman" w:hAnsi="Times New Roman" w:cs="Times New Roman"/>
          <w:color w:val="222222"/>
          <w:sz w:val="24"/>
          <w:szCs w:val="24"/>
          <w:shd w:val="clear" w:color="auto" w:fill="FFFFFF"/>
        </w:rPr>
        <w:t>, </w:t>
      </w:r>
      <w:r w:rsidRPr="00DE04C0">
        <w:rPr>
          <w:rFonts w:ascii="Times New Roman" w:hAnsi="Times New Roman" w:cs="Times New Roman"/>
          <w:i/>
          <w:iCs/>
          <w:color w:val="222222"/>
          <w:sz w:val="24"/>
          <w:szCs w:val="24"/>
          <w:shd w:val="clear" w:color="auto" w:fill="FFFFFF"/>
        </w:rPr>
        <w:t>2016</w:t>
      </w:r>
      <w:r w:rsidRPr="00DE04C0">
        <w:rPr>
          <w:rFonts w:ascii="Times New Roman" w:hAnsi="Times New Roman" w:cs="Times New Roman"/>
          <w:color w:val="222222"/>
          <w:sz w:val="24"/>
          <w:szCs w:val="24"/>
          <w:shd w:val="clear" w:color="auto" w:fill="FFFFFF"/>
        </w:rPr>
        <w:t>.</w:t>
      </w:r>
      <w:proofErr w:type="gramEnd"/>
    </w:p>
    <w:p w:rsidR="006D5F1D" w:rsidRPr="00DE04C0" w:rsidRDefault="00613363" w:rsidP="001424F9">
      <w:pPr>
        <w:spacing w:after="0" w:line="480" w:lineRule="auto"/>
        <w:ind w:left="720" w:hanging="720"/>
        <w:contextualSpacing/>
        <w:rPr>
          <w:rStyle w:val="Hyperlink"/>
          <w:rFonts w:ascii="Times New Roman" w:hAnsi="Times New Roman" w:cs="Times New Roman"/>
          <w:sz w:val="24"/>
          <w:szCs w:val="24"/>
        </w:rPr>
      </w:pPr>
      <w:proofErr w:type="gramStart"/>
      <w:r w:rsidRPr="00DE04C0">
        <w:rPr>
          <w:rFonts w:ascii="Times New Roman" w:hAnsi="Times New Roman" w:cs="Times New Roman"/>
          <w:color w:val="303030"/>
          <w:sz w:val="24"/>
          <w:szCs w:val="24"/>
          <w:shd w:val="clear" w:color="auto" w:fill="FFFFFF"/>
        </w:rPr>
        <w:t>Liu, J., Yang, X., Jiang, L., Wang, C., &amp; Yang, M. (2012).</w:t>
      </w:r>
      <w:proofErr w:type="gramEnd"/>
      <w:r w:rsidRPr="00DE04C0">
        <w:rPr>
          <w:rFonts w:ascii="Times New Roman" w:hAnsi="Times New Roman" w:cs="Times New Roman"/>
          <w:color w:val="303030"/>
          <w:sz w:val="24"/>
          <w:szCs w:val="24"/>
          <w:shd w:val="clear" w:color="auto" w:fill="FFFFFF"/>
        </w:rPr>
        <w:t xml:space="preserve"> </w:t>
      </w:r>
      <w:proofErr w:type="gramStart"/>
      <w:r w:rsidRPr="00DE04C0">
        <w:rPr>
          <w:rFonts w:ascii="Times New Roman" w:hAnsi="Times New Roman" w:cs="Times New Roman"/>
          <w:color w:val="303030"/>
          <w:sz w:val="24"/>
          <w:szCs w:val="24"/>
          <w:shd w:val="clear" w:color="auto" w:fill="FFFFFF"/>
        </w:rPr>
        <w:t>Neural plasticity after spinal cord injury.</w:t>
      </w:r>
      <w:proofErr w:type="gramEnd"/>
      <w:r w:rsidR="00034B45" w:rsidRPr="00DE04C0">
        <w:rPr>
          <w:rFonts w:ascii="Times New Roman" w:hAnsi="Times New Roman" w:cs="Times New Roman"/>
          <w:color w:val="303030"/>
          <w:sz w:val="24"/>
          <w:szCs w:val="24"/>
          <w:shd w:val="clear" w:color="auto" w:fill="FFFFFF"/>
        </w:rPr>
        <w:t xml:space="preserve"> Retrieved from </w:t>
      </w:r>
      <w:hyperlink r:id="rId8" w:history="1">
        <w:r w:rsidRPr="00DE04C0">
          <w:rPr>
            <w:rStyle w:val="Hyperlink"/>
            <w:rFonts w:ascii="Times New Roman" w:hAnsi="Times New Roman" w:cs="Times New Roman"/>
            <w:sz w:val="24"/>
            <w:szCs w:val="24"/>
          </w:rPr>
          <w:t>https://www.ncbi.nlm.nih.gov/pmc/articles/PMC4350123/</w:t>
        </w:r>
      </w:hyperlink>
    </w:p>
    <w:p w:rsidR="00C952E2" w:rsidRPr="00DE04C0" w:rsidRDefault="00C952E2" w:rsidP="001424F9">
      <w:pPr>
        <w:spacing w:after="0" w:line="480" w:lineRule="auto"/>
        <w:ind w:left="720" w:hanging="720"/>
        <w:contextualSpacing/>
        <w:rPr>
          <w:rFonts w:ascii="Times New Roman" w:hAnsi="Times New Roman" w:cs="Times New Roman"/>
          <w:b/>
          <w:sz w:val="24"/>
          <w:szCs w:val="24"/>
        </w:rPr>
      </w:pPr>
    </w:p>
    <w:p w:rsidR="00A64D9D" w:rsidRPr="00DE04C0" w:rsidRDefault="00A64D9D" w:rsidP="001424F9">
      <w:pPr>
        <w:spacing w:after="0" w:line="480" w:lineRule="auto"/>
        <w:ind w:left="720" w:hanging="720"/>
        <w:contextualSpacing/>
        <w:rPr>
          <w:rFonts w:ascii="Times New Roman" w:hAnsi="Times New Roman" w:cs="Times New Roman"/>
          <w:sz w:val="24"/>
          <w:szCs w:val="24"/>
        </w:rPr>
      </w:pPr>
    </w:p>
    <w:p w:rsidR="0020141C" w:rsidRPr="00DE04C0" w:rsidRDefault="0020141C" w:rsidP="001424F9">
      <w:pPr>
        <w:spacing w:line="480" w:lineRule="auto"/>
        <w:ind w:firstLine="720"/>
        <w:contextualSpacing/>
        <w:rPr>
          <w:rFonts w:ascii="Times New Roman" w:hAnsi="Times New Roman" w:cs="Times New Roman"/>
          <w:sz w:val="24"/>
          <w:szCs w:val="24"/>
        </w:rPr>
      </w:pPr>
    </w:p>
    <w:p w:rsidR="0020141C" w:rsidRPr="00DE04C0" w:rsidRDefault="0020141C" w:rsidP="001424F9">
      <w:pPr>
        <w:spacing w:line="480" w:lineRule="auto"/>
        <w:ind w:firstLine="720"/>
        <w:contextualSpacing/>
        <w:rPr>
          <w:rFonts w:ascii="Times New Roman" w:hAnsi="Times New Roman" w:cs="Times New Roman"/>
          <w:sz w:val="24"/>
          <w:szCs w:val="24"/>
        </w:rPr>
      </w:pPr>
    </w:p>
    <w:p w:rsidR="0020141C" w:rsidRPr="00DE04C0" w:rsidRDefault="0020141C" w:rsidP="001424F9">
      <w:pPr>
        <w:spacing w:line="480" w:lineRule="auto"/>
        <w:rPr>
          <w:rFonts w:ascii="Times New Roman" w:hAnsi="Times New Roman" w:cs="Times New Roman"/>
          <w:sz w:val="24"/>
          <w:szCs w:val="24"/>
        </w:rPr>
      </w:pPr>
    </w:p>
    <w:sectPr w:rsidR="0020141C" w:rsidRPr="00DE04C0" w:rsidSect="00730137">
      <w:headerReference w:type="default" r:id="rId9"/>
      <w:headerReference w:type="first" r:id="rId10"/>
      <w:footerReference w:type="first" r:id="rId11"/>
      <w:pgSz w:w="12240" w:h="15840"/>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3363" w:rsidRDefault="00613363">
      <w:pPr>
        <w:spacing w:after="0" w:line="240" w:lineRule="auto"/>
      </w:pPr>
      <w:r>
        <w:separator/>
      </w:r>
    </w:p>
  </w:endnote>
  <w:endnote w:type="continuationSeparator" w:id="0">
    <w:p w:rsidR="00613363" w:rsidRDefault="00613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64C" w:rsidRPr="009A764C" w:rsidRDefault="009A764C" w:rsidP="009A764C">
    <w:pPr>
      <w:pStyle w:val="Footer"/>
      <w:spacing w:line="480" w:lineRule="auto"/>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3363" w:rsidRDefault="00613363">
      <w:pPr>
        <w:spacing w:after="0" w:line="240" w:lineRule="auto"/>
      </w:pPr>
      <w:r>
        <w:separator/>
      </w:r>
    </w:p>
  </w:footnote>
  <w:footnote w:type="continuationSeparator" w:id="0">
    <w:p w:rsidR="00613363" w:rsidRDefault="006133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64C" w:rsidRPr="00B922E4" w:rsidRDefault="00613363" w:rsidP="00B922E4">
    <w:pPr>
      <w:pStyle w:val="Header"/>
      <w:rPr>
        <w:rFonts w:ascii="Times New Roman" w:hAnsi="Times New Roman" w:cs="Times New Roman"/>
        <w:sz w:val="24"/>
        <w:szCs w:val="24"/>
      </w:rPr>
    </w:pPr>
    <w:r>
      <w:rPr>
        <w:rFonts w:ascii="Times New Roman" w:hAnsi="Times New Roman" w:cs="Times New Roman"/>
        <w:sz w:val="24"/>
        <w:szCs w:val="24"/>
      </w:rPr>
      <w:t xml:space="preserve">SPINAL CORD </w:t>
    </w:r>
    <w:r w:rsidR="006A1A48">
      <w:rPr>
        <w:rFonts w:ascii="Times New Roman" w:hAnsi="Times New Roman" w:cs="Times New Roman"/>
        <w:sz w:val="24"/>
        <w:szCs w:val="24"/>
      </w:rPr>
      <w:t>PLASTICITY</w:t>
    </w:r>
    <w:sdt>
      <w:sdtPr>
        <w:rPr>
          <w:rFonts w:ascii="Times New Roman" w:hAnsi="Times New Roman" w:cs="Times New Roman"/>
          <w:sz w:val="24"/>
          <w:szCs w:val="24"/>
        </w:rPr>
        <w:id w:val="-188269571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6A1A48">
          <w:rPr>
            <w:rFonts w:ascii="Times New Roman" w:hAnsi="Times New Roman" w:cs="Times New Roman"/>
            <w:sz w:val="24"/>
            <w:szCs w:val="24"/>
          </w:rPr>
          <w:t xml:space="preserve">                            </w:t>
        </w:r>
        <w:r w:rsidRPr="00F2092B">
          <w:rPr>
            <w:rFonts w:ascii="Times New Roman" w:hAnsi="Times New Roman" w:cs="Times New Roman"/>
            <w:sz w:val="24"/>
            <w:szCs w:val="24"/>
          </w:rPr>
          <w:fldChar w:fldCharType="begin"/>
        </w:r>
        <w:r w:rsidRPr="00F2092B">
          <w:rPr>
            <w:rFonts w:ascii="Times New Roman" w:hAnsi="Times New Roman" w:cs="Times New Roman"/>
            <w:sz w:val="24"/>
            <w:szCs w:val="24"/>
          </w:rPr>
          <w:instrText xml:space="preserve"> PAGE   \* MERGEFORMAT </w:instrText>
        </w:r>
        <w:r w:rsidRPr="00F2092B">
          <w:rPr>
            <w:rFonts w:ascii="Times New Roman" w:hAnsi="Times New Roman" w:cs="Times New Roman"/>
            <w:sz w:val="24"/>
            <w:szCs w:val="24"/>
          </w:rPr>
          <w:fldChar w:fldCharType="separate"/>
        </w:r>
        <w:r w:rsidR="006E7FF0">
          <w:rPr>
            <w:rFonts w:ascii="Times New Roman" w:hAnsi="Times New Roman" w:cs="Times New Roman"/>
            <w:noProof/>
            <w:sz w:val="24"/>
            <w:szCs w:val="24"/>
          </w:rPr>
          <w:t>4</w:t>
        </w:r>
        <w:r w:rsidRPr="00F2092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92B" w:rsidRPr="00F2092B" w:rsidRDefault="00613363" w:rsidP="002747EE">
    <w:pPr>
      <w:pStyle w:val="Header"/>
      <w:rPr>
        <w:rFonts w:ascii="Times New Roman" w:hAnsi="Times New Roman" w:cs="Times New Roman"/>
        <w:sz w:val="24"/>
        <w:szCs w:val="24"/>
      </w:rPr>
    </w:pPr>
    <w:r>
      <w:rPr>
        <w:rFonts w:ascii="Times New Roman" w:hAnsi="Times New Roman" w:cs="Times New Roman"/>
        <w:sz w:val="24"/>
        <w:szCs w:val="24"/>
      </w:rPr>
      <w:t xml:space="preserve">Running </w:t>
    </w:r>
    <w:r w:rsidR="00C42F43">
      <w:rPr>
        <w:rFonts w:ascii="Times New Roman" w:hAnsi="Times New Roman" w:cs="Times New Roman"/>
        <w:sz w:val="24"/>
        <w:szCs w:val="24"/>
      </w:rPr>
      <w:t xml:space="preserve">head: </w:t>
    </w:r>
    <w:r w:rsidR="00B922E4">
      <w:rPr>
        <w:rFonts w:ascii="Times New Roman" w:hAnsi="Times New Roman" w:cs="Times New Roman"/>
        <w:sz w:val="24"/>
        <w:szCs w:val="24"/>
      </w:rPr>
      <w:t>SPINAL CORD</w:t>
    </w:r>
    <w:r w:rsidR="00C42F43">
      <w:rPr>
        <w:rFonts w:ascii="Times New Roman" w:hAnsi="Times New Roman" w:cs="Times New Roman"/>
        <w:sz w:val="24"/>
        <w:szCs w:val="24"/>
      </w:rPr>
      <w:t xml:space="preserve"> </w:t>
    </w:r>
    <w:r w:rsidR="006A1A48">
      <w:rPr>
        <w:rFonts w:ascii="Times New Roman" w:hAnsi="Times New Roman" w:cs="Times New Roman"/>
        <w:sz w:val="24"/>
        <w:szCs w:val="24"/>
      </w:rPr>
      <w:t>PLASTICITY</w:t>
    </w:r>
    <w:sdt>
      <w:sdtPr>
        <w:rPr>
          <w:rFonts w:ascii="Times New Roman" w:hAnsi="Times New Roman" w:cs="Times New Roman"/>
          <w:sz w:val="24"/>
          <w:szCs w:val="24"/>
        </w:rPr>
        <w:id w:val="-111435896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C42F43">
          <w:rPr>
            <w:rFonts w:ascii="Times New Roman" w:hAnsi="Times New Roman" w:cs="Times New Roman"/>
            <w:sz w:val="24"/>
            <w:szCs w:val="24"/>
          </w:rPr>
          <w:t xml:space="preserve">                 </w:t>
        </w:r>
        <w:r w:rsidR="00B922E4">
          <w:rPr>
            <w:rFonts w:ascii="Times New Roman" w:hAnsi="Times New Roman" w:cs="Times New Roman"/>
            <w:sz w:val="24"/>
            <w:szCs w:val="24"/>
          </w:rPr>
          <w:t xml:space="preserve">                       </w:t>
        </w:r>
        <w:r w:rsidR="006A1A48">
          <w:rPr>
            <w:rFonts w:ascii="Times New Roman" w:hAnsi="Times New Roman" w:cs="Times New Roman"/>
            <w:sz w:val="24"/>
            <w:szCs w:val="24"/>
          </w:rPr>
          <w:t xml:space="preserve">                            </w:t>
        </w:r>
        <w:r w:rsidRPr="00F2092B">
          <w:rPr>
            <w:rFonts w:ascii="Times New Roman" w:hAnsi="Times New Roman" w:cs="Times New Roman"/>
            <w:sz w:val="24"/>
            <w:szCs w:val="24"/>
          </w:rPr>
          <w:fldChar w:fldCharType="begin"/>
        </w:r>
        <w:r w:rsidRPr="00F2092B">
          <w:rPr>
            <w:rFonts w:ascii="Times New Roman" w:hAnsi="Times New Roman" w:cs="Times New Roman"/>
            <w:sz w:val="24"/>
            <w:szCs w:val="24"/>
          </w:rPr>
          <w:instrText xml:space="preserve"> PAGE   </w:instrText>
        </w:r>
        <w:r w:rsidRPr="00F2092B">
          <w:rPr>
            <w:rFonts w:ascii="Times New Roman" w:hAnsi="Times New Roman" w:cs="Times New Roman"/>
            <w:sz w:val="24"/>
            <w:szCs w:val="24"/>
          </w:rPr>
          <w:instrText xml:space="preserve">\* MERGEFORMAT </w:instrText>
        </w:r>
        <w:r w:rsidRPr="00F2092B">
          <w:rPr>
            <w:rFonts w:ascii="Times New Roman" w:hAnsi="Times New Roman" w:cs="Times New Roman"/>
            <w:sz w:val="24"/>
            <w:szCs w:val="24"/>
          </w:rPr>
          <w:fldChar w:fldCharType="separate"/>
        </w:r>
        <w:r w:rsidR="006E7FF0">
          <w:rPr>
            <w:rFonts w:ascii="Times New Roman" w:hAnsi="Times New Roman" w:cs="Times New Roman"/>
            <w:noProof/>
            <w:sz w:val="24"/>
            <w:szCs w:val="24"/>
          </w:rPr>
          <w:t>1</w:t>
        </w:r>
        <w:r w:rsidRPr="00F2092B">
          <w:rPr>
            <w:rFonts w:ascii="Times New Roman" w:hAnsi="Times New Roman" w:cs="Times New Roman"/>
            <w:noProof/>
            <w:sz w:val="24"/>
            <w:szCs w:val="24"/>
          </w:rPr>
          <w:fldChar w:fldCharType="end"/>
        </w:r>
      </w:sdtContent>
    </w:sdt>
  </w:p>
  <w:p w:rsidR="00F2092B" w:rsidRDefault="00F209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A44F2"/>
    <w:multiLevelType w:val="hybridMultilevel"/>
    <w:tmpl w:val="9548632A"/>
    <w:lvl w:ilvl="0" w:tplc="A56A3E1A">
      <w:start w:val="1"/>
      <w:numFmt w:val="bullet"/>
      <w:lvlText w:val=""/>
      <w:lvlJc w:val="left"/>
      <w:pPr>
        <w:ind w:left="720" w:hanging="360"/>
      </w:pPr>
      <w:rPr>
        <w:rFonts w:ascii="Symbol" w:hAnsi="Symbol" w:hint="default"/>
      </w:rPr>
    </w:lvl>
    <w:lvl w:ilvl="1" w:tplc="BE205502" w:tentative="1">
      <w:start w:val="1"/>
      <w:numFmt w:val="bullet"/>
      <w:lvlText w:val="o"/>
      <w:lvlJc w:val="left"/>
      <w:pPr>
        <w:ind w:left="1440" w:hanging="360"/>
      </w:pPr>
      <w:rPr>
        <w:rFonts w:ascii="Courier New" w:hAnsi="Courier New" w:cs="Courier New" w:hint="default"/>
      </w:rPr>
    </w:lvl>
    <w:lvl w:ilvl="2" w:tplc="A1D87EAA" w:tentative="1">
      <w:start w:val="1"/>
      <w:numFmt w:val="bullet"/>
      <w:lvlText w:val=""/>
      <w:lvlJc w:val="left"/>
      <w:pPr>
        <w:ind w:left="2160" w:hanging="360"/>
      </w:pPr>
      <w:rPr>
        <w:rFonts w:ascii="Wingdings" w:hAnsi="Wingdings" w:hint="default"/>
      </w:rPr>
    </w:lvl>
    <w:lvl w:ilvl="3" w:tplc="A2925584" w:tentative="1">
      <w:start w:val="1"/>
      <w:numFmt w:val="bullet"/>
      <w:lvlText w:val=""/>
      <w:lvlJc w:val="left"/>
      <w:pPr>
        <w:ind w:left="2880" w:hanging="360"/>
      </w:pPr>
      <w:rPr>
        <w:rFonts w:ascii="Symbol" w:hAnsi="Symbol" w:hint="default"/>
      </w:rPr>
    </w:lvl>
    <w:lvl w:ilvl="4" w:tplc="0DC0C614" w:tentative="1">
      <w:start w:val="1"/>
      <w:numFmt w:val="bullet"/>
      <w:lvlText w:val="o"/>
      <w:lvlJc w:val="left"/>
      <w:pPr>
        <w:ind w:left="3600" w:hanging="360"/>
      </w:pPr>
      <w:rPr>
        <w:rFonts w:ascii="Courier New" w:hAnsi="Courier New" w:cs="Courier New" w:hint="default"/>
      </w:rPr>
    </w:lvl>
    <w:lvl w:ilvl="5" w:tplc="62C0FEBC" w:tentative="1">
      <w:start w:val="1"/>
      <w:numFmt w:val="bullet"/>
      <w:lvlText w:val=""/>
      <w:lvlJc w:val="left"/>
      <w:pPr>
        <w:ind w:left="4320" w:hanging="360"/>
      </w:pPr>
      <w:rPr>
        <w:rFonts w:ascii="Wingdings" w:hAnsi="Wingdings" w:hint="default"/>
      </w:rPr>
    </w:lvl>
    <w:lvl w:ilvl="6" w:tplc="3880ED3C" w:tentative="1">
      <w:start w:val="1"/>
      <w:numFmt w:val="bullet"/>
      <w:lvlText w:val=""/>
      <w:lvlJc w:val="left"/>
      <w:pPr>
        <w:ind w:left="5040" w:hanging="360"/>
      </w:pPr>
      <w:rPr>
        <w:rFonts w:ascii="Symbol" w:hAnsi="Symbol" w:hint="default"/>
      </w:rPr>
    </w:lvl>
    <w:lvl w:ilvl="7" w:tplc="DF6E27CE" w:tentative="1">
      <w:start w:val="1"/>
      <w:numFmt w:val="bullet"/>
      <w:lvlText w:val="o"/>
      <w:lvlJc w:val="left"/>
      <w:pPr>
        <w:ind w:left="5760" w:hanging="360"/>
      </w:pPr>
      <w:rPr>
        <w:rFonts w:ascii="Courier New" w:hAnsi="Courier New" w:cs="Courier New" w:hint="default"/>
      </w:rPr>
    </w:lvl>
    <w:lvl w:ilvl="8" w:tplc="5DC8578A" w:tentative="1">
      <w:start w:val="1"/>
      <w:numFmt w:val="bullet"/>
      <w:lvlText w:val=""/>
      <w:lvlJc w:val="left"/>
      <w:pPr>
        <w:ind w:left="6480" w:hanging="360"/>
      </w:pPr>
      <w:rPr>
        <w:rFonts w:ascii="Wingdings" w:hAnsi="Wingdings" w:hint="default"/>
      </w:rPr>
    </w:lvl>
  </w:abstractNum>
  <w:abstractNum w:abstractNumId="1">
    <w:nsid w:val="3ADD6039"/>
    <w:multiLevelType w:val="hybridMultilevel"/>
    <w:tmpl w:val="B1BE5EBA"/>
    <w:lvl w:ilvl="0" w:tplc="70B65A12">
      <w:start w:val="1"/>
      <w:numFmt w:val="bullet"/>
      <w:lvlText w:val=""/>
      <w:lvlJc w:val="left"/>
      <w:pPr>
        <w:ind w:left="2160" w:hanging="360"/>
      </w:pPr>
      <w:rPr>
        <w:rFonts w:ascii="Symbol" w:hAnsi="Symbol" w:hint="default"/>
      </w:rPr>
    </w:lvl>
    <w:lvl w:ilvl="1" w:tplc="F174920E" w:tentative="1">
      <w:start w:val="1"/>
      <w:numFmt w:val="bullet"/>
      <w:lvlText w:val="o"/>
      <w:lvlJc w:val="left"/>
      <w:pPr>
        <w:ind w:left="2880" w:hanging="360"/>
      </w:pPr>
      <w:rPr>
        <w:rFonts w:ascii="Courier New" w:hAnsi="Courier New" w:cs="Courier New" w:hint="default"/>
      </w:rPr>
    </w:lvl>
    <w:lvl w:ilvl="2" w:tplc="8B70D96E" w:tentative="1">
      <w:start w:val="1"/>
      <w:numFmt w:val="bullet"/>
      <w:lvlText w:val=""/>
      <w:lvlJc w:val="left"/>
      <w:pPr>
        <w:ind w:left="3600" w:hanging="360"/>
      </w:pPr>
      <w:rPr>
        <w:rFonts w:ascii="Wingdings" w:hAnsi="Wingdings" w:hint="default"/>
      </w:rPr>
    </w:lvl>
    <w:lvl w:ilvl="3" w:tplc="F6408FF6" w:tentative="1">
      <w:start w:val="1"/>
      <w:numFmt w:val="bullet"/>
      <w:lvlText w:val=""/>
      <w:lvlJc w:val="left"/>
      <w:pPr>
        <w:ind w:left="4320" w:hanging="360"/>
      </w:pPr>
      <w:rPr>
        <w:rFonts w:ascii="Symbol" w:hAnsi="Symbol" w:hint="default"/>
      </w:rPr>
    </w:lvl>
    <w:lvl w:ilvl="4" w:tplc="652CC172" w:tentative="1">
      <w:start w:val="1"/>
      <w:numFmt w:val="bullet"/>
      <w:lvlText w:val="o"/>
      <w:lvlJc w:val="left"/>
      <w:pPr>
        <w:ind w:left="5040" w:hanging="360"/>
      </w:pPr>
      <w:rPr>
        <w:rFonts w:ascii="Courier New" w:hAnsi="Courier New" w:cs="Courier New" w:hint="default"/>
      </w:rPr>
    </w:lvl>
    <w:lvl w:ilvl="5" w:tplc="AA16B026" w:tentative="1">
      <w:start w:val="1"/>
      <w:numFmt w:val="bullet"/>
      <w:lvlText w:val=""/>
      <w:lvlJc w:val="left"/>
      <w:pPr>
        <w:ind w:left="5760" w:hanging="360"/>
      </w:pPr>
      <w:rPr>
        <w:rFonts w:ascii="Wingdings" w:hAnsi="Wingdings" w:hint="default"/>
      </w:rPr>
    </w:lvl>
    <w:lvl w:ilvl="6" w:tplc="1D36F848" w:tentative="1">
      <w:start w:val="1"/>
      <w:numFmt w:val="bullet"/>
      <w:lvlText w:val=""/>
      <w:lvlJc w:val="left"/>
      <w:pPr>
        <w:ind w:left="6480" w:hanging="360"/>
      </w:pPr>
      <w:rPr>
        <w:rFonts w:ascii="Symbol" w:hAnsi="Symbol" w:hint="default"/>
      </w:rPr>
    </w:lvl>
    <w:lvl w:ilvl="7" w:tplc="7C3ECECE" w:tentative="1">
      <w:start w:val="1"/>
      <w:numFmt w:val="bullet"/>
      <w:lvlText w:val="o"/>
      <w:lvlJc w:val="left"/>
      <w:pPr>
        <w:ind w:left="7200" w:hanging="360"/>
      </w:pPr>
      <w:rPr>
        <w:rFonts w:ascii="Courier New" w:hAnsi="Courier New" w:cs="Courier New" w:hint="default"/>
      </w:rPr>
    </w:lvl>
    <w:lvl w:ilvl="8" w:tplc="517423F4" w:tentative="1">
      <w:start w:val="1"/>
      <w:numFmt w:val="bullet"/>
      <w:lvlText w:val=""/>
      <w:lvlJc w:val="left"/>
      <w:pPr>
        <w:ind w:left="7920" w:hanging="360"/>
      </w:pPr>
      <w:rPr>
        <w:rFonts w:ascii="Wingdings" w:hAnsi="Wingdings" w:hint="default"/>
      </w:rPr>
    </w:lvl>
  </w:abstractNum>
  <w:abstractNum w:abstractNumId="2">
    <w:nsid w:val="417979FA"/>
    <w:multiLevelType w:val="hybridMultilevel"/>
    <w:tmpl w:val="8C6C9EBA"/>
    <w:lvl w:ilvl="0" w:tplc="32BCE2B6">
      <w:start w:val="1"/>
      <w:numFmt w:val="bullet"/>
      <w:lvlText w:val=""/>
      <w:lvlJc w:val="left"/>
      <w:pPr>
        <w:ind w:left="1080" w:hanging="360"/>
      </w:pPr>
      <w:rPr>
        <w:rFonts w:ascii="Symbol" w:hAnsi="Symbol" w:hint="default"/>
      </w:rPr>
    </w:lvl>
    <w:lvl w:ilvl="1" w:tplc="EFAE6D2C" w:tentative="1">
      <w:start w:val="1"/>
      <w:numFmt w:val="bullet"/>
      <w:lvlText w:val="o"/>
      <w:lvlJc w:val="left"/>
      <w:pPr>
        <w:ind w:left="1800" w:hanging="360"/>
      </w:pPr>
      <w:rPr>
        <w:rFonts w:ascii="Courier New" w:hAnsi="Courier New" w:cs="Courier New" w:hint="default"/>
      </w:rPr>
    </w:lvl>
    <w:lvl w:ilvl="2" w:tplc="CA8AABD4" w:tentative="1">
      <w:start w:val="1"/>
      <w:numFmt w:val="bullet"/>
      <w:lvlText w:val=""/>
      <w:lvlJc w:val="left"/>
      <w:pPr>
        <w:ind w:left="2520" w:hanging="360"/>
      </w:pPr>
      <w:rPr>
        <w:rFonts w:ascii="Wingdings" w:hAnsi="Wingdings" w:hint="default"/>
      </w:rPr>
    </w:lvl>
    <w:lvl w:ilvl="3" w:tplc="5FB2CBC2" w:tentative="1">
      <w:start w:val="1"/>
      <w:numFmt w:val="bullet"/>
      <w:lvlText w:val=""/>
      <w:lvlJc w:val="left"/>
      <w:pPr>
        <w:ind w:left="3240" w:hanging="360"/>
      </w:pPr>
      <w:rPr>
        <w:rFonts w:ascii="Symbol" w:hAnsi="Symbol" w:hint="default"/>
      </w:rPr>
    </w:lvl>
    <w:lvl w:ilvl="4" w:tplc="491AF860" w:tentative="1">
      <w:start w:val="1"/>
      <w:numFmt w:val="bullet"/>
      <w:lvlText w:val="o"/>
      <w:lvlJc w:val="left"/>
      <w:pPr>
        <w:ind w:left="3960" w:hanging="360"/>
      </w:pPr>
      <w:rPr>
        <w:rFonts w:ascii="Courier New" w:hAnsi="Courier New" w:cs="Courier New" w:hint="default"/>
      </w:rPr>
    </w:lvl>
    <w:lvl w:ilvl="5" w:tplc="347E2CF8" w:tentative="1">
      <w:start w:val="1"/>
      <w:numFmt w:val="bullet"/>
      <w:lvlText w:val=""/>
      <w:lvlJc w:val="left"/>
      <w:pPr>
        <w:ind w:left="4680" w:hanging="360"/>
      </w:pPr>
      <w:rPr>
        <w:rFonts w:ascii="Wingdings" w:hAnsi="Wingdings" w:hint="default"/>
      </w:rPr>
    </w:lvl>
    <w:lvl w:ilvl="6" w:tplc="9DAC645A" w:tentative="1">
      <w:start w:val="1"/>
      <w:numFmt w:val="bullet"/>
      <w:lvlText w:val=""/>
      <w:lvlJc w:val="left"/>
      <w:pPr>
        <w:ind w:left="5400" w:hanging="360"/>
      </w:pPr>
      <w:rPr>
        <w:rFonts w:ascii="Symbol" w:hAnsi="Symbol" w:hint="default"/>
      </w:rPr>
    </w:lvl>
    <w:lvl w:ilvl="7" w:tplc="4358043C" w:tentative="1">
      <w:start w:val="1"/>
      <w:numFmt w:val="bullet"/>
      <w:lvlText w:val="o"/>
      <w:lvlJc w:val="left"/>
      <w:pPr>
        <w:ind w:left="6120" w:hanging="360"/>
      </w:pPr>
      <w:rPr>
        <w:rFonts w:ascii="Courier New" w:hAnsi="Courier New" w:cs="Courier New" w:hint="default"/>
      </w:rPr>
    </w:lvl>
    <w:lvl w:ilvl="8" w:tplc="B5307324" w:tentative="1">
      <w:start w:val="1"/>
      <w:numFmt w:val="bullet"/>
      <w:lvlText w:val=""/>
      <w:lvlJc w:val="left"/>
      <w:pPr>
        <w:ind w:left="6840" w:hanging="360"/>
      </w:pPr>
      <w:rPr>
        <w:rFonts w:ascii="Wingdings" w:hAnsi="Wingdings" w:hint="default"/>
      </w:rPr>
    </w:lvl>
  </w:abstractNum>
  <w:abstractNum w:abstractNumId="3">
    <w:nsid w:val="47F70C9C"/>
    <w:multiLevelType w:val="hybridMultilevel"/>
    <w:tmpl w:val="D2A6B488"/>
    <w:lvl w:ilvl="0" w:tplc="1AC41DA2">
      <w:start w:val="1"/>
      <w:numFmt w:val="bullet"/>
      <w:lvlText w:val=""/>
      <w:lvlJc w:val="left"/>
      <w:pPr>
        <w:ind w:left="720" w:hanging="360"/>
      </w:pPr>
      <w:rPr>
        <w:rFonts w:ascii="Symbol" w:hAnsi="Symbol" w:hint="default"/>
      </w:rPr>
    </w:lvl>
    <w:lvl w:ilvl="1" w:tplc="35B01210" w:tentative="1">
      <w:start w:val="1"/>
      <w:numFmt w:val="bullet"/>
      <w:lvlText w:val="o"/>
      <w:lvlJc w:val="left"/>
      <w:pPr>
        <w:ind w:left="1440" w:hanging="360"/>
      </w:pPr>
      <w:rPr>
        <w:rFonts w:ascii="Courier New" w:hAnsi="Courier New" w:cs="Courier New" w:hint="default"/>
      </w:rPr>
    </w:lvl>
    <w:lvl w:ilvl="2" w:tplc="5BE6D9B6" w:tentative="1">
      <w:start w:val="1"/>
      <w:numFmt w:val="bullet"/>
      <w:lvlText w:val=""/>
      <w:lvlJc w:val="left"/>
      <w:pPr>
        <w:ind w:left="2160" w:hanging="360"/>
      </w:pPr>
      <w:rPr>
        <w:rFonts w:ascii="Wingdings" w:hAnsi="Wingdings" w:hint="default"/>
      </w:rPr>
    </w:lvl>
    <w:lvl w:ilvl="3" w:tplc="B75E1128" w:tentative="1">
      <w:start w:val="1"/>
      <w:numFmt w:val="bullet"/>
      <w:lvlText w:val=""/>
      <w:lvlJc w:val="left"/>
      <w:pPr>
        <w:ind w:left="2880" w:hanging="360"/>
      </w:pPr>
      <w:rPr>
        <w:rFonts w:ascii="Symbol" w:hAnsi="Symbol" w:hint="default"/>
      </w:rPr>
    </w:lvl>
    <w:lvl w:ilvl="4" w:tplc="798C9210" w:tentative="1">
      <w:start w:val="1"/>
      <w:numFmt w:val="bullet"/>
      <w:lvlText w:val="o"/>
      <w:lvlJc w:val="left"/>
      <w:pPr>
        <w:ind w:left="3600" w:hanging="360"/>
      </w:pPr>
      <w:rPr>
        <w:rFonts w:ascii="Courier New" w:hAnsi="Courier New" w:cs="Courier New" w:hint="default"/>
      </w:rPr>
    </w:lvl>
    <w:lvl w:ilvl="5" w:tplc="E214CEE0" w:tentative="1">
      <w:start w:val="1"/>
      <w:numFmt w:val="bullet"/>
      <w:lvlText w:val=""/>
      <w:lvlJc w:val="left"/>
      <w:pPr>
        <w:ind w:left="4320" w:hanging="360"/>
      </w:pPr>
      <w:rPr>
        <w:rFonts w:ascii="Wingdings" w:hAnsi="Wingdings" w:hint="default"/>
      </w:rPr>
    </w:lvl>
    <w:lvl w:ilvl="6" w:tplc="0EFA0364" w:tentative="1">
      <w:start w:val="1"/>
      <w:numFmt w:val="bullet"/>
      <w:lvlText w:val=""/>
      <w:lvlJc w:val="left"/>
      <w:pPr>
        <w:ind w:left="5040" w:hanging="360"/>
      </w:pPr>
      <w:rPr>
        <w:rFonts w:ascii="Symbol" w:hAnsi="Symbol" w:hint="default"/>
      </w:rPr>
    </w:lvl>
    <w:lvl w:ilvl="7" w:tplc="5522940A" w:tentative="1">
      <w:start w:val="1"/>
      <w:numFmt w:val="bullet"/>
      <w:lvlText w:val="o"/>
      <w:lvlJc w:val="left"/>
      <w:pPr>
        <w:ind w:left="5760" w:hanging="360"/>
      </w:pPr>
      <w:rPr>
        <w:rFonts w:ascii="Courier New" w:hAnsi="Courier New" w:cs="Courier New" w:hint="default"/>
      </w:rPr>
    </w:lvl>
    <w:lvl w:ilvl="8" w:tplc="B7CEC8D4" w:tentative="1">
      <w:start w:val="1"/>
      <w:numFmt w:val="bullet"/>
      <w:lvlText w:val=""/>
      <w:lvlJc w:val="left"/>
      <w:pPr>
        <w:ind w:left="6480" w:hanging="360"/>
      </w:pPr>
      <w:rPr>
        <w:rFonts w:ascii="Wingdings" w:hAnsi="Wingdings" w:hint="default"/>
      </w:rPr>
    </w:lvl>
  </w:abstractNum>
  <w:abstractNum w:abstractNumId="4">
    <w:nsid w:val="51AE57E2"/>
    <w:multiLevelType w:val="hybridMultilevel"/>
    <w:tmpl w:val="8402C992"/>
    <w:lvl w:ilvl="0" w:tplc="64105012">
      <w:start w:val="1"/>
      <w:numFmt w:val="bullet"/>
      <w:lvlText w:val=""/>
      <w:lvlJc w:val="left"/>
      <w:pPr>
        <w:ind w:left="1800" w:hanging="360"/>
      </w:pPr>
      <w:rPr>
        <w:rFonts w:ascii="Symbol" w:hAnsi="Symbol" w:hint="default"/>
      </w:rPr>
    </w:lvl>
    <w:lvl w:ilvl="1" w:tplc="42C84708" w:tentative="1">
      <w:start w:val="1"/>
      <w:numFmt w:val="bullet"/>
      <w:lvlText w:val="o"/>
      <w:lvlJc w:val="left"/>
      <w:pPr>
        <w:ind w:left="2520" w:hanging="360"/>
      </w:pPr>
      <w:rPr>
        <w:rFonts w:ascii="Courier New" w:hAnsi="Courier New" w:cs="Courier New" w:hint="default"/>
      </w:rPr>
    </w:lvl>
    <w:lvl w:ilvl="2" w:tplc="761444D2" w:tentative="1">
      <w:start w:val="1"/>
      <w:numFmt w:val="bullet"/>
      <w:lvlText w:val=""/>
      <w:lvlJc w:val="left"/>
      <w:pPr>
        <w:ind w:left="3240" w:hanging="360"/>
      </w:pPr>
      <w:rPr>
        <w:rFonts w:ascii="Wingdings" w:hAnsi="Wingdings" w:hint="default"/>
      </w:rPr>
    </w:lvl>
    <w:lvl w:ilvl="3" w:tplc="B94C4A06" w:tentative="1">
      <w:start w:val="1"/>
      <w:numFmt w:val="bullet"/>
      <w:lvlText w:val=""/>
      <w:lvlJc w:val="left"/>
      <w:pPr>
        <w:ind w:left="3960" w:hanging="360"/>
      </w:pPr>
      <w:rPr>
        <w:rFonts w:ascii="Symbol" w:hAnsi="Symbol" w:hint="default"/>
      </w:rPr>
    </w:lvl>
    <w:lvl w:ilvl="4" w:tplc="4A60CAD4" w:tentative="1">
      <w:start w:val="1"/>
      <w:numFmt w:val="bullet"/>
      <w:lvlText w:val="o"/>
      <w:lvlJc w:val="left"/>
      <w:pPr>
        <w:ind w:left="4680" w:hanging="360"/>
      </w:pPr>
      <w:rPr>
        <w:rFonts w:ascii="Courier New" w:hAnsi="Courier New" w:cs="Courier New" w:hint="default"/>
      </w:rPr>
    </w:lvl>
    <w:lvl w:ilvl="5" w:tplc="CFF6C39A" w:tentative="1">
      <w:start w:val="1"/>
      <w:numFmt w:val="bullet"/>
      <w:lvlText w:val=""/>
      <w:lvlJc w:val="left"/>
      <w:pPr>
        <w:ind w:left="5400" w:hanging="360"/>
      </w:pPr>
      <w:rPr>
        <w:rFonts w:ascii="Wingdings" w:hAnsi="Wingdings" w:hint="default"/>
      </w:rPr>
    </w:lvl>
    <w:lvl w:ilvl="6" w:tplc="8424D1AA" w:tentative="1">
      <w:start w:val="1"/>
      <w:numFmt w:val="bullet"/>
      <w:lvlText w:val=""/>
      <w:lvlJc w:val="left"/>
      <w:pPr>
        <w:ind w:left="6120" w:hanging="360"/>
      </w:pPr>
      <w:rPr>
        <w:rFonts w:ascii="Symbol" w:hAnsi="Symbol" w:hint="default"/>
      </w:rPr>
    </w:lvl>
    <w:lvl w:ilvl="7" w:tplc="E716CAE8" w:tentative="1">
      <w:start w:val="1"/>
      <w:numFmt w:val="bullet"/>
      <w:lvlText w:val="o"/>
      <w:lvlJc w:val="left"/>
      <w:pPr>
        <w:ind w:left="6840" w:hanging="360"/>
      </w:pPr>
      <w:rPr>
        <w:rFonts w:ascii="Courier New" w:hAnsi="Courier New" w:cs="Courier New" w:hint="default"/>
      </w:rPr>
    </w:lvl>
    <w:lvl w:ilvl="8" w:tplc="A4F27F7A" w:tentative="1">
      <w:start w:val="1"/>
      <w:numFmt w:val="bullet"/>
      <w:lvlText w:val=""/>
      <w:lvlJc w:val="left"/>
      <w:pPr>
        <w:ind w:left="7560" w:hanging="360"/>
      </w:pPr>
      <w:rPr>
        <w:rFonts w:ascii="Wingdings" w:hAnsi="Wingdings" w:hint="default"/>
      </w:rPr>
    </w:lvl>
  </w:abstractNum>
  <w:abstractNum w:abstractNumId="5">
    <w:nsid w:val="5E122C31"/>
    <w:multiLevelType w:val="hybridMultilevel"/>
    <w:tmpl w:val="16A4FA4C"/>
    <w:lvl w:ilvl="0" w:tplc="E0745950">
      <w:start w:val="1"/>
      <w:numFmt w:val="bullet"/>
      <w:lvlText w:val=""/>
      <w:lvlJc w:val="left"/>
      <w:pPr>
        <w:ind w:left="720" w:hanging="360"/>
      </w:pPr>
      <w:rPr>
        <w:rFonts w:ascii="Symbol" w:hAnsi="Symbol" w:hint="default"/>
      </w:rPr>
    </w:lvl>
    <w:lvl w:ilvl="1" w:tplc="D7FA10E4" w:tentative="1">
      <w:start w:val="1"/>
      <w:numFmt w:val="bullet"/>
      <w:lvlText w:val="o"/>
      <w:lvlJc w:val="left"/>
      <w:pPr>
        <w:ind w:left="1440" w:hanging="360"/>
      </w:pPr>
      <w:rPr>
        <w:rFonts w:ascii="Courier New" w:hAnsi="Courier New" w:cs="Courier New" w:hint="default"/>
      </w:rPr>
    </w:lvl>
    <w:lvl w:ilvl="2" w:tplc="66E00D60" w:tentative="1">
      <w:start w:val="1"/>
      <w:numFmt w:val="bullet"/>
      <w:lvlText w:val=""/>
      <w:lvlJc w:val="left"/>
      <w:pPr>
        <w:ind w:left="2160" w:hanging="360"/>
      </w:pPr>
      <w:rPr>
        <w:rFonts w:ascii="Wingdings" w:hAnsi="Wingdings" w:hint="default"/>
      </w:rPr>
    </w:lvl>
    <w:lvl w:ilvl="3" w:tplc="6D6A07D8" w:tentative="1">
      <w:start w:val="1"/>
      <w:numFmt w:val="bullet"/>
      <w:lvlText w:val=""/>
      <w:lvlJc w:val="left"/>
      <w:pPr>
        <w:ind w:left="2880" w:hanging="360"/>
      </w:pPr>
      <w:rPr>
        <w:rFonts w:ascii="Symbol" w:hAnsi="Symbol" w:hint="default"/>
      </w:rPr>
    </w:lvl>
    <w:lvl w:ilvl="4" w:tplc="575E4306" w:tentative="1">
      <w:start w:val="1"/>
      <w:numFmt w:val="bullet"/>
      <w:lvlText w:val="o"/>
      <w:lvlJc w:val="left"/>
      <w:pPr>
        <w:ind w:left="3600" w:hanging="360"/>
      </w:pPr>
      <w:rPr>
        <w:rFonts w:ascii="Courier New" w:hAnsi="Courier New" w:cs="Courier New" w:hint="default"/>
      </w:rPr>
    </w:lvl>
    <w:lvl w:ilvl="5" w:tplc="BF36EB3A" w:tentative="1">
      <w:start w:val="1"/>
      <w:numFmt w:val="bullet"/>
      <w:lvlText w:val=""/>
      <w:lvlJc w:val="left"/>
      <w:pPr>
        <w:ind w:left="4320" w:hanging="360"/>
      </w:pPr>
      <w:rPr>
        <w:rFonts w:ascii="Wingdings" w:hAnsi="Wingdings" w:hint="default"/>
      </w:rPr>
    </w:lvl>
    <w:lvl w:ilvl="6" w:tplc="C0C4DBA2" w:tentative="1">
      <w:start w:val="1"/>
      <w:numFmt w:val="bullet"/>
      <w:lvlText w:val=""/>
      <w:lvlJc w:val="left"/>
      <w:pPr>
        <w:ind w:left="5040" w:hanging="360"/>
      </w:pPr>
      <w:rPr>
        <w:rFonts w:ascii="Symbol" w:hAnsi="Symbol" w:hint="default"/>
      </w:rPr>
    </w:lvl>
    <w:lvl w:ilvl="7" w:tplc="6D98EEC2" w:tentative="1">
      <w:start w:val="1"/>
      <w:numFmt w:val="bullet"/>
      <w:lvlText w:val="o"/>
      <w:lvlJc w:val="left"/>
      <w:pPr>
        <w:ind w:left="5760" w:hanging="360"/>
      </w:pPr>
      <w:rPr>
        <w:rFonts w:ascii="Courier New" w:hAnsi="Courier New" w:cs="Courier New" w:hint="default"/>
      </w:rPr>
    </w:lvl>
    <w:lvl w:ilvl="8" w:tplc="1F345134" w:tentative="1">
      <w:start w:val="1"/>
      <w:numFmt w:val="bullet"/>
      <w:lvlText w:val=""/>
      <w:lvlJc w:val="left"/>
      <w:pPr>
        <w:ind w:left="6480" w:hanging="360"/>
      </w:pPr>
      <w:rPr>
        <w:rFonts w:ascii="Wingdings" w:hAnsi="Wingdings" w:hint="default"/>
      </w:rPr>
    </w:lvl>
  </w:abstractNum>
  <w:abstractNum w:abstractNumId="6">
    <w:nsid w:val="62F107EA"/>
    <w:multiLevelType w:val="hybridMultilevel"/>
    <w:tmpl w:val="9A486432"/>
    <w:lvl w:ilvl="0" w:tplc="5C12767E">
      <w:start w:val="1"/>
      <w:numFmt w:val="bullet"/>
      <w:lvlText w:val=""/>
      <w:lvlJc w:val="left"/>
      <w:pPr>
        <w:ind w:left="2160" w:hanging="360"/>
      </w:pPr>
      <w:rPr>
        <w:rFonts w:ascii="Symbol" w:hAnsi="Symbol" w:hint="default"/>
      </w:rPr>
    </w:lvl>
    <w:lvl w:ilvl="1" w:tplc="2526972C" w:tentative="1">
      <w:start w:val="1"/>
      <w:numFmt w:val="bullet"/>
      <w:lvlText w:val="o"/>
      <w:lvlJc w:val="left"/>
      <w:pPr>
        <w:ind w:left="2880" w:hanging="360"/>
      </w:pPr>
      <w:rPr>
        <w:rFonts w:ascii="Courier New" w:hAnsi="Courier New" w:cs="Courier New" w:hint="default"/>
      </w:rPr>
    </w:lvl>
    <w:lvl w:ilvl="2" w:tplc="E97AA842" w:tentative="1">
      <w:start w:val="1"/>
      <w:numFmt w:val="bullet"/>
      <w:lvlText w:val=""/>
      <w:lvlJc w:val="left"/>
      <w:pPr>
        <w:ind w:left="3600" w:hanging="360"/>
      </w:pPr>
      <w:rPr>
        <w:rFonts w:ascii="Wingdings" w:hAnsi="Wingdings" w:hint="default"/>
      </w:rPr>
    </w:lvl>
    <w:lvl w:ilvl="3" w:tplc="895AACD8" w:tentative="1">
      <w:start w:val="1"/>
      <w:numFmt w:val="bullet"/>
      <w:lvlText w:val=""/>
      <w:lvlJc w:val="left"/>
      <w:pPr>
        <w:ind w:left="4320" w:hanging="360"/>
      </w:pPr>
      <w:rPr>
        <w:rFonts w:ascii="Symbol" w:hAnsi="Symbol" w:hint="default"/>
      </w:rPr>
    </w:lvl>
    <w:lvl w:ilvl="4" w:tplc="82AC8FCA" w:tentative="1">
      <w:start w:val="1"/>
      <w:numFmt w:val="bullet"/>
      <w:lvlText w:val="o"/>
      <w:lvlJc w:val="left"/>
      <w:pPr>
        <w:ind w:left="5040" w:hanging="360"/>
      </w:pPr>
      <w:rPr>
        <w:rFonts w:ascii="Courier New" w:hAnsi="Courier New" w:cs="Courier New" w:hint="default"/>
      </w:rPr>
    </w:lvl>
    <w:lvl w:ilvl="5" w:tplc="CA1E8AFC" w:tentative="1">
      <w:start w:val="1"/>
      <w:numFmt w:val="bullet"/>
      <w:lvlText w:val=""/>
      <w:lvlJc w:val="left"/>
      <w:pPr>
        <w:ind w:left="5760" w:hanging="360"/>
      </w:pPr>
      <w:rPr>
        <w:rFonts w:ascii="Wingdings" w:hAnsi="Wingdings" w:hint="default"/>
      </w:rPr>
    </w:lvl>
    <w:lvl w:ilvl="6" w:tplc="7FBAA100" w:tentative="1">
      <w:start w:val="1"/>
      <w:numFmt w:val="bullet"/>
      <w:lvlText w:val=""/>
      <w:lvlJc w:val="left"/>
      <w:pPr>
        <w:ind w:left="6480" w:hanging="360"/>
      </w:pPr>
      <w:rPr>
        <w:rFonts w:ascii="Symbol" w:hAnsi="Symbol" w:hint="default"/>
      </w:rPr>
    </w:lvl>
    <w:lvl w:ilvl="7" w:tplc="2764A4CC" w:tentative="1">
      <w:start w:val="1"/>
      <w:numFmt w:val="bullet"/>
      <w:lvlText w:val="o"/>
      <w:lvlJc w:val="left"/>
      <w:pPr>
        <w:ind w:left="7200" w:hanging="360"/>
      </w:pPr>
      <w:rPr>
        <w:rFonts w:ascii="Courier New" w:hAnsi="Courier New" w:cs="Courier New" w:hint="default"/>
      </w:rPr>
    </w:lvl>
    <w:lvl w:ilvl="8" w:tplc="D46CE17E" w:tentative="1">
      <w:start w:val="1"/>
      <w:numFmt w:val="bullet"/>
      <w:lvlText w:val=""/>
      <w:lvlJc w:val="left"/>
      <w:pPr>
        <w:ind w:left="7920" w:hanging="360"/>
      </w:pPr>
      <w:rPr>
        <w:rFonts w:ascii="Wingdings" w:hAnsi="Wingdings" w:hint="default"/>
      </w:rPr>
    </w:lvl>
  </w:abstractNum>
  <w:abstractNum w:abstractNumId="7">
    <w:nsid w:val="6A5F088D"/>
    <w:multiLevelType w:val="hybridMultilevel"/>
    <w:tmpl w:val="7B841420"/>
    <w:lvl w:ilvl="0" w:tplc="C818C4E0">
      <w:start w:val="1"/>
      <w:numFmt w:val="bullet"/>
      <w:lvlText w:val=""/>
      <w:lvlJc w:val="left"/>
      <w:pPr>
        <w:ind w:left="1440" w:hanging="360"/>
      </w:pPr>
      <w:rPr>
        <w:rFonts w:ascii="Symbol" w:hAnsi="Symbol" w:hint="default"/>
      </w:rPr>
    </w:lvl>
    <w:lvl w:ilvl="1" w:tplc="4DF2B354" w:tentative="1">
      <w:start w:val="1"/>
      <w:numFmt w:val="bullet"/>
      <w:lvlText w:val="o"/>
      <w:lvlJc w:val="left"/>
      <w:pPr>
        <w:ind w:left="2160" w:hanging="360"/>
      </w:pPr>
      <w:rPr>
        <w:rFonts w:ascii="Courier New" w:hAnsi="Courier New" w:cs="Courier New" w:hint="default"/>
      </w:rPr>
    </w:lvl>
    <w:lvl w:ilvl="2" w:tplc="54D843B6" w:tentative="1">
      <w:start w:val="1"/>
      <w:numFmt w:val="bullet"/>
      <w:lvlText w:val=""/>
      <w:lvlJc w:val="left"/>
      <w:pPr>
        <w:ind w:left="2880" w:hanging="360"/>
      </w:pPr>
      <w:rPr>
        <w:rFonts w:ascii="Wingdings" w:hAnsi="Wingdings" w:hint="default"/>
      </w:rPr>
    </w:lvl>
    <w:lvl w:ilvl="3" w:tplc="12CEB110" w:tentative="1">
      <w:start w:val="1"/>
      <w:numFmt w:val="bullet"/>
      <w:lvlText w:val=""/>
      <w:lvlJc w:val="left"/>
      <w:pPr>
        <w:ind w:left="3600" w:hanging="360"/>
      </w:pPr>
      <w:rPr>
        <w:rFonts w:ascii="Symbol" w:hAnsi="Symbol" w:hint="default"/>
      </w:rPr>
    </w:lvl>
    <w:lvl w:ilvl="4" w:tplc="321EFE36" w:tentative="1">
      <w:start w:val="1"/>
      <w:numFmt w:val="bullet"/>
      <w:lvlText w:val="o"/>
      <w:lvlJc w:val="left"/>
      <w:pPr>
        <w:ind w:left="4320" w:hanging="360"/>
      </w:pPr>
      <w:rPr>
        <w:rFonts w:ascii="Courier New" w:hAnsi="Courier New" w:cs="Courier New" w:hint="default"/>
      </w:rPr>
    </w:lvl>
    <w:lvl w:ilvl="5" w:tplc="16DEB6FC" w:tentative="1">
      <w:start w:val="1"/>
      <w:numFmt w:val="bullet"/>
      <w:lvlText w:val=""/>
      <w:lvlJc w:val="left"/>
      <w:pPr>
        <w:ind w:left="5040" w:hanging="360"/>
      </w:pPr>
      <w:rPr>
        <w:rFonts w:ascii="Wingdings" w:hAnsi="Wingdings" w:hint="default"/>
      </w:rPr>
    </w:lvl>
    <w:lvl w:ilvl="6" w:tplc="68969FFA" w:tentative="1">
      <w:start w:val="1"/>
      <w:numFmt w:val="bullet"/>
      <w:lvlText w:val=""/>
      <w:lvlJc w:val="left"/>
      <w:pPr>
        <w:ind w:left="5760" w:hanging="360"/>
      </w:pPr>
      <w:rPr>
        <w:rFonts w:ascii="Symbol" w:hAnsi="Symbol" w:hint="default"/>
      </w:rPr>
    </w:lvl>
    <w:lvl w:ilvl="7" w:tplc="BFBC04B0" w:tentative="1">
      <w:start w:val="1"/>
      <w:numFmt w:val="bullet"/>
      <w:lvlText w:val="o"/>
      <w:lvlJc w:val="left"/>
      <w:pPr>
        <w:ind w:left="6480" w:hanging="360"/>
      </w:pPr>
      <w:rPr>
        <w:rFonts w:ascii="Courier New" w:hAnsi="Courier New" w:cs="Courier New" w:hint="default"/>
      </w:rPr>
    </w:lvl>
    <w:lvl w:ilvl="8" w:tplc="471A0928"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4"/>
  </w:num>
  <w:num w:numId="4">
    <w:abstractNumId w:val="5"/>
  </w:num>
  <w:num w:numId="5">
    <w:abstractNumId w:val="0"/>
  </w:num>
  <w:num w:numId="6">
    <w:abstractNumId w:val="6"/>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MxsjQ2szAyNjEzMDVV0lEKTi0uzszPAykwqQUAxdRTwywAAAA="/>
  </w:docVars>
  <w:rsids>
    <w:rsidRoot w:val="00F2092B"/>
    <w:rsid w:val="00003595"/>
    <w:rsid w:val="00031EA9"/>
    <w:rsid w:val="00034B45"/>
    <w:rsid w:val="000420E7"/>
    <w:rsid w:val="000639C3"/>
    <w:rsid w:val="00070760"/>
    <w:rsid w:val="000A0039"/>
    <w:rsid w:val="000B50D4"/>
    <w:rsid w:val="000C1F60"/>
    <w:rsid w:val="001424F9"/>
    <w:rsid w:val="00194EC3"/>
    <w:rsid w:val="0020141C"/>
    <w:rsid w:val="00202382"/>
    <w:rsid w:val="002245C7"/>
    <w:rsid w:val="00272DB7"/>
    <w:rsid w:val="002747EE"/>
    <w:rsid w:val="002A29A7"/>
    <w:rsid w:val="002D7B2A"/>
    <w:rsid w:val="002F35F4"/>
    <w:rsid w:val="003141B0"/>
    <w:rsid w:val="00344652"/>
    <w:rsid w:val="00377C6D"/>
    <w:rsid w:val="003A04C0"/>
    <w:rsid w:val="003C4383"/>
    <w:rsid w:val="003D62B6"/>
    <w:rsid w:val="004121C2"/>
    <w:rsid w:val="00415F8B"/>
    <w:rsid w:val="004477D7"/>
    <w:rsid w:val="00472060"/>
    <w:rsid w:val="00492324"/>
    <w:rsid w:val="004C0A67"/>
    <w:rsid w:val="004E280E"/>
    <w:rsid w:val="004F5B17"/>
    <w:rsid w:val="005454B8"/>
    <w:rsid w:val="00554A29"/>
    <w:rsid w:val="00591EE4"/>
    <w:rsid w:val="00613363"/>
    <w:rsid w:val="00640CDE"/>
    <w:rsid w:val="0065726B"/>
    <w:rsid w:val="006A1A48"/>
    <w:rsid w:val="006B6648"/>
    <w:rsid w:val="006D5F1D"/>
    <w:rsid w:val="006E7FF0"/>
    <w:rsid w:val="0072387C"/>
    <w:rsid w:val="00730137"/>
    <w:rsid w:val="00735DCB"/>
    <w:rsid w:val="00760B8E"/>
    <w:rsid w:val="007864DC"/>
    <w:rsid w:val="007E6CFE"/>
    <w:rsid w:val="007F15D6"/>
    <w:rsid w:val="007F306E"/>
    <w:rsid w:val="00815D96"/>
    <w:rsid w:val="00840059"/>
    <w:rsid w:val="0088142B"/>
    <w:rsid w:val="00884D28"/>
    <w:rsid w:val="008B17DA"/>
    <w:rsid w:val="008B2C52"/>
    <w:rsid w:val="008C243E"/>
    <w:rsid w:val="008D0767"/>
    <w:rsid w:val="00917F71"/>
    <w:rsid w:val="00927D74"/>
    <w:rsid w:val="00942C07"/>
    <w:rsid w:val="009445D9"/>
    <w:rsid w:val="00956B66"/>
    <w:rsid w:val="009842FB"/>
    <w:rsid w:val="0099203D"/>
    <w:rsid w:val="00995DFA"/>
    <w:rsid w:val="00997F0F"/>
    <w:rsid w:val="009A764C"/>
    <w:rsid w:val="00A447E0"/>
    <w:rsid w:val="00A51A91"/>
    <w:rsid w:val="00A54206"/>
    <w:rsid w:val="00A64D9D"/>
    <w:rsid w:val="00A75B5C"/>
    <w:rsid w:val="00AD61D9"/>
    <w:rsid w:val="00AE6C76"/>
    <w:rsid w:val="00B10297"/>
    <w:rsid w:val="00B22168"/>
    <w:rsid w:val="00B60C12"/>
    <w:rsid w:val="00B6553B"/>
    <w:rsid w:val="00B922E4"/>
    <w:rsid w:val="00BB4ACD"/>
    <w:rsid w:val="00BB5BF1"/>
    <w:rsid w:val="00BB6A88"/>
    <w:rsid w:val="00C170AC"/>
    <w:rsid w:val="00C42F43"/>
    <w:rsid w:val="00C56AF8"/>
    <w:rsid w:val="00C85DFE"/>
    <w:rsid w:val="00C952E2"/>
    <w:rsid w:val="00CB71E2"/>
    <w:rsid w:val="00CC0CE5"/>
    <w:rsid w:val="00CC40F8"/>
    <w:rsid w:val="00CD5C8E"/>
    <w:rsid w:val="00CE3EBA"/>
    <w:rsid w:val="00CF7D23"/>
    <w:rsid w:val="00D27698"/>
    <w:rsid w:val="00D3262D"/>
    <w:rsid w:val="00DA1E22"/>
    <w:rsid w:val="00DB7BA2"/>
    <w:rsid w:val="00DE04C0"/>
    <w:rsid w:val="00E0091B"/>
    <w:rsid w:val="00E076C5"/>
    <w:rsid w:val="00E167C3"/>
    <w:rsid w:val="00E31DDE"/>
    <w:rsid w:val="00E40BEE"/>
    <w:rsid w:val="00E40C9B"/>
    <w:rsid w:val="00E62FBB"/>
    <w:rsid w:val="00E63EE9"/>
    <w:rsid w:val="00EC72A8"/>
    <w:rsid w:val="00EE51E9"/>
    <w:rsid w:val="00F2092B"/>
    <w:rsid w:val="00F20DEE"/>
    <w:rsid w:val="00F50623"/>
    <w:rsid w:val="00F520D5"/>
    <w:rsid w:val="00FA202E"/>
    <w:rsid w:val="00FB169A"/>
    <w:rsid w:val="00FB1C96"/>
    <w:rsid w:val="00FB53BA"/>
    <w:rsid w:val="00FC4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92B"/>
  </w:style>
  <w:style w:type="paragraph" w:styleId="Footer">
    <w:name w:val="footer"/>
    <w:basedOn w:val="Normal"/>
    <w:link w:val="FooterChar"/>
    <w:uiPriority w:val="99"/>
    <w:unhideWhenUsed/>
    <w:rsid w:val="00F20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92B"/>
  </w:style>
  <w:style w:type="paragraph" w:styleId="ListParagraph">
    <w:name w:val="List Paragraph"/>
    <w:basedOn w:val="Normal"/>
    <w:uiPriority w:val="34"/>
    <w:qFormat/>
    <w:rsid w:val="009842FB"/>
    <w:pPr>
      <w:ind w:left="720"/>
      <w:contextualSpacing/>
    </w:pPr>
  </w:style>
  <w:style w:type="character" w:styleId="Hyperlink">
    <w:name w:val="Hyperlink"/>
    <w:basedOn w:val="DefaultParagraphFont"/>
    <w:uiPriority w:val="99"/>
    <w:semiHidden/>
    <w:unhideWhenUsed/>
    <w:rsid w:val="00E62FB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92B"/>
  </w:style>
  <w:style w:type="paragraph" w:styleId="Footer">
    <w:name w:val="footer"/>
    <w:basedOn w:val="Normal"/>
    <w:link w:val="FooterChar"/>
    <w:uiPriority w:val="99"/>
    <w:unhideWhenUsed/>
    <w:rsid w:val="00F20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92B"/>
  </w:style>
  <w:style w:type="paragraph" w:styleId="ListParagraph">
    <w:name w:val="List Paragraph"/>
    <w:basedOn w:val="Normal"/>
    <w:uiPriority w:val="34"/>
    <w:qFormat/>
    <w:rsid w:val="009842FB"/>
    <w:pPr>
      <w:ind w:left="720"/>
      <w:contextualSpacing/>
    </w:pPr>
  </w:style>
  <w:style w:type="character" w:styleId="Hyperlink">
    <w:name w:val="Hyperlink"/>
    <w:basedOn w:val="DefaultParagraphFont"/>
    <w:uiPriority w:val="99"/>
    <w:semiHidden/>
    <w:unhideWhenUsed/>
    <w:rsid w:val="00E62F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350123/"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3690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dcterms:created xsi:type="dcterms:W3CDTF">2020-02-18T21:30:00Z</dcterms:created>
  <dcterms:modified xsi:type="dcterms:W3CDTF">2020-02-18T21:30:00Z</dcterms:modified>
</cp:coreProperties>
</file>